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DE" w:rsidRDefault="000B12DE" w:rsidP="000B12DE">
      <w:pPr>
        <w:jc w:val="center"/>
        <w:rPr>
          <w:rFonts w:ascii="Times" w:hAnsi="Times"/>
          <w:b/>
        </w:rPr>
      </w:pPr>
      <w:r w:rsidRPr="00C14B24">
        <w:rPr>
          <w:rFonts w:ascii="Times" w:hAnsi="Times"/>
          <w:b/>
        </w:rPr>
        <w:t xml:space="preserve">ICC </w:t>
      </w:r>
      <w:r>
        <w:rPr>
          <w:rFonts w:ascii="Times" w:hAnsi="Times"/>
          <w:b/>
        </w:rPr>
        <w:t>Minutes</w:t>
      </w:r>
      <w:r w:rsidRPr="00C14B24">
        <w:rPr>
          <w:rFonts w:ascii="Times" w:hAnsi="Times"/>
          <w:b/>
        </w:rPr>
        <w:t xml:space="preserve"> for </w:t>
      </w:r>
      <w:r>
        <w:rPr>
          <w:rFonts w:ascii="Times" w:hAnsi="Times"/>
          <w:b/>
        </w:rPr>
        <w:t xml:space="preserve">Tuesday </w:t>
      </w:r>
      <w:r>
        <w:rPr>
          <w:rFonts w:ascii="Times" w:hAnsi="Times"/>
          <w:b/>
        </w:rPr>
        <w:t>October 20</w:t>
      </w:r>
      <w:r>
        <w:rPr>
          <w:rFonts w:ascii="Times" w:hAnsi="Times"/>
          <w:b/>
        </w:rPr>
        <w:t>, 2015</w:t>
      </w:r>
    </w:p>
    <w:p w:rsidR="000B12DE" w:rsidRDefault="000B12DE" w:rsidP="000B12DE">
      <w:pPr>
        <w:jc w:val="center"/>
        <w:rPr>
          <w:rFonts w:ascii="Times" w:hAnsi="Times"/>
          <w:b/>
        </w:rPr>
      </w:pPr>
      <w:r>
        <w:rPr>
          <w:rFonts w:ascii="Times" w:hAnsi="Times"/>
          <w:b/>
        </w:rPr>
        <w:t>NHE 106</w:t>
      </w:r>
    </w:p>
    <w:p w:rsidR="000B12DE" w:rsidRPr="00812DFA" w:rsidRDefault="000B12DE" w:rsidP="000B12DE">
      <w:pPr>
        <w:jc w:val="center"/>
        <w:rPr>
          <w:rFonts w:ascii="Times" w:hAnsi="Times"/>
          <w:b/>
        </w:rPr>
      </w:pPr>
      <w:r w:rsidRPr="00812DFA">
        <w:rPr>
          <w:rFonts w:ascii="Times" w:hAnsi="Times"/>
          <w:b/>
        </w:rPr>
        <w:t>10</w:t>
      </w:r>
      <w:r>
        <w:rPr>
          <w:rFonts w:ascii="Times" w:hAnsi="Times"/>
          <w:b/>
        </w:rPr>
        <w:t>:20</w:t>
      </w:r>
      <w:r w:rsidRPr="00812DFA">
        <w:rPr>
          <w:rFonts w:ascii="Times" w:hAnsi="Times"/>
          <w:b/>
        </w:rPr>
        <w:t xml:space="preserve"> a.m.</w:t>
      </w:r>
    </w:p>
    <w:p w:rsidR="000B12DE" w:rsidRDefault="000B12DE" w:rsidP="000B12DE">
      <w:pPr>
        <w:rPr>
          <w:rFonts w:ascii="Times" w:hAnsi="Times"/>
          <w:sz w:val="20"/>
        </w:rPr>
      </w:pPr>
    </w:p>
    <w:p w:rsidR="000B12DE" w:rsidRDefault="000B12DE" w:rsidP="000B12DE">
      <w:pPr>
        <w:rPr>
          <w:rFonts w:ascii="Times" w:hAnsi="Times"/>
          <w:sz w:val="20"/>
        </w:rPr>
      </w:pPr>
    </w:p>
    <w:p w:rsidR="000B12DE" w:rsidRPr="000F45E7" w:rsidRDefault="000B12DE" w:rsidP="000B12DE">
      <w:pPr>
        <w:rPr>
          <w:rFonts w:ascii="Times" w:hAnsi="Times"/>
          <w:b/>
          <w:sz w:val="20"/>
        </w:rPr>
      </w:pPr>
      <w:r w:rsidRPr="000F45E7">
        <w:rPr>
          <w:rFonts w:ascii="Times" w:hAnsi="Times"/>
          <w:b/>
          <w:sz w:val="20"/>
        </w:rPr>
        <w:t>ICC Members:</w:t>
      </w:r>
    </w:p>
    <w:p w:rsidR="000B12DE" w:rsidRPr="00F57499" w:rsidRDefault="000B12DE" w:rsidP="000B12DE">
      <w:pPr>
        <w:rPr>
          <w:rFonts w:ascii="Times" w:hAnsi="Times"/>
          <w:color w:val="FF0000"/>
          <w:sz w:val="20"/>
        </w:rPr>
      </w:pPr>
      <w:r w:rsidRPr="000F45E7">
        <w:rPr>
          <w:rFonts w:ascii="Times" w:hAnsi="Times"/>
          <w:b/>
          <w:sz w:val="20"/>
        </w:rPr>
        <w:t>AMP:</w:t>
      </w:r>
      <w:r>
        <w:rPr>
          <w:rFonts w:ascii="Times" w:hAnsi="Times"/>
          <w:sz w:val="20"/>
        </w:rPr>
        <w:t xml:space="preserve"> Rock Braithwaite, </w:t>
      </w:r>
      <w:proofErr w:type="spellStart"/>
      <w:r>
        <w:rPr>
          <w:rFonts w:ascii="Times" w:hAnsi="Times"/>
          <w:sz w:val="20"/>
        </w:rPr>
        <w:t>Jená</w:t>
      </w:r>
      <w:proofErr w:type="spellEnd"/>
      <w:r>
        <w:rPr>
          <w:rFonts w:ascii="Times" w:hAnsi="Times"/>
          <w:sz w:val="20"/>
        </w:rPr>
        <w:t xml:space="preserve"> Burges, Matthew Dean, Mary Glenn, David Greene, Carl Hansen, Matthew Hurst, Cindy Moyer, Scott </w:t>
      </w:r>
      <w:proofErr w:type="spellStart"/>
      <w:r>
        <w:rPr>
          <w:rFonts w:ascii="Times" w:hAnsi="Times"/>
          <w:sz w:val="20"/>
        </w:rPr>
        <w:t>Paynton</w:t>
      </w:r>
      <w:proofErr w:type="spellEnd"/>
      <w:r>
        <w:rPr>
          <w:rFonts w:ascii="Times" w:hAnsi="Times"/>
          <w:sz w:val="20"/>
        </w:rPr>
        <w:t>, Sarah Fay Philips,</w:t>
      </w:r>
      <w:r w:rsidRPr="00F57499">
        <w:rPr>
          <w:rFonts w:ascii="Times" w:hAnsi="Times"/>
          <w:sz w:val="20"/>
        </w:rPr>
        <w:t xml:space="preserve"> </w:t>
      </w:r>
      <w:r>
        <w:rPr>
          <w:rFonts w:ascii="Times" w:hAnsi="Times"/>
          <w:sz w:val="20"/>
        </w:rPr>
        <w:t xml:space="preserve">Clint </w:t>
      </w:r>
      <w:proofErr w:type="spellStart"/>
      <w:r>
        <w:rPr>
          <w:rFonts w:ascii="Times" w:hAnsi="Times"/>
          <w:sz w:val="20"/>
        </w:rPr>
        <w:t>Rebik</w:t>
      </w:r>
      <w:proofErr w:type="spellEnd"/>
      <w:r>
        <w:rPr>
          <w:rFonts w:ascii="Times" w:hAnsi="Times"/>
          <w:sz w:val="20"/>
        </w:rPr>
        <w:t xml:space="preserve">, Rick </w:t>
      </w:r>
      <w:proofErr w:type="spellStart"/>
      <w:r>
        <w:rPr>
          <w:rFonts w:ascii="Times" w:hAnsi="Times"/>
          <w:sz w:val="20"/>
        </w:rPr>
        <w:t>Zechman</w:t>
      </w:r>
      <w:proofErr w:type="spellEnd"/>
      <w:r>
        <w:rPr>
          <w:rFonts w:ascii="Times" w:hAnsi="Times"/>
          <w:sz w:val="20"/>
        </w:rPr>
        <w:t xml:space="preserve">, </w:t>
      </w:r>
      <w:r>
        <w:rPr>
          <w:rFonts w:ascii="Times" w:hAnsi="Times"/>
          <w:color w:val="FF0000"/>
          <w:sz w:val="20"/>
        </w:rPr>
        <w:t>Grad Council Rep</w:t>
      </w:r>
    </w:p>
    <w:p w:rsidR="000B12DE" w:rsidRPr="00F57499" w:rsidRDefault="000B12DE" w:rsidP="000B12DE">
      <w:pPr>
        <w:rPr>
          <w:rFonts w:ascii="Times" w:hAnsi="Times"/>
          <w:b/>
          <w:i/>
          <w:color w:val="FF0000"/>
          <w:sz w:val="20"/>
        </w:rPr>
      </w:pPr>
      <w:r w:rsidRPr="000F45E7">
        <w:rPr>
          <w:rFonts w:ascii="Times" w:hAnsi="Times"/>
          <w:b/>
          <w:sz w:val="20"/>
        </w:rPr>
        <w:t>CDC</w:t>
      </w:r>
      <w:r>
        <w:rPr>
          <w:rFonts w:ascii="Times" w:hAnsi="Times"/>
          <w:sz w:val="20"/>
        </w:rPr>
        <w:t>:</w:t>
      </w:r>
      <w:r>
        <w:rPr>
          <w:rFonts w:ascii="Times" w:hAnsi="Times"/>
          <w:sz w:val="20"/>
        </w:rPr>
        <w:t xml:space="preserve"> Ricardo </w:t>
      </w:r>
      <w:proofErr w:type="spellStart"/>
      <w:r>
        <w:rPr>
          <w:rFonts w:ascii="Times" w:hAnsi="Times"/>
          <w:sz w:val="20"/>
        </w:rPr>
        <w:t>Febre</w:t>
      </w:r>
      <w:proofErr w:type="spellEnd"/>
      <w:r>
        <w:rPr>
          <w:rFonts w:ascii="Times" w:hAnsi="Times"/>
          <w:sz w:val="20"/>
        </w:rPr>
        <w:t xml:space="preserve">, Gregg Gold, Bruce O’Gara, Anne </w:t>
      </w:r>
      <w:proofErr w:type="spellStart"/>
      <w:r>
        <w:rPr>
          <w:rFonts w:ascii="Times" w:hAnsi="Times"/>
          <w:sz w:val="20"/>
        </w:rPr>
        <w:t>Paulet</w:t>
      </w:r>
      <w:proofErr w:type="spellEnd"/>
      <w:r w:rsidRPr="0057278A">
        <w:rPr>
          <w:rFonts w:ascii="Times" w:hAnsi="Times"/>
          <w:sz w:val="20"/>
        </w:rPr>
        <w:t xml:space="preserve">, </w:t>
      </w:r>
      <w:proofErr w:type="spellStart"/>
      <w:proofErr w:type="gramStart"/>
      <w:r w:rsidRPr="0057278A">
        <w:rPr>
          <w:rFonts w:ascii="Times" w:hAnsi="Times"/>
          <w:sz w:val="20"/>
        </w:rPr>
        <w:t>Jenni</w:t>
      </w:r>
      <w:proofErr w:type="spellEnd"/>
      <w:proofErr w:type="gramEnd"/>
      <w:r w:rsidRPr="0057278A">
        <w:rPr>
          <w:rFonts w:ascii="Times" w:hAnsi="Times"/>
          <w:sz w:val="20"/>
        </w:rPr>
        <w:t xml:space="preserve"> Robinson</w:t>
      </w:r>
    </w:p>
    <w:p w:rsidR="000B12DE" w:rsidRPr="00BF6988" w:rsidRDefault="000B12DE" w:rsidP="000B12DE">
      <w:pPr>
        <w:rPr>
          <w:rFonts w:ascii="Times" w:hAnsi="Times"/>
          <w:strike/>
          <w:sz w:val="20"/>
        </w:rPr>
      </w:pPr>
      <w:r>
        <w:rPr>
          <w:rFonts w:ascii="Times" w:hAnsi="Times"/>
          <w:b/>
          <w:sz w:val="20"/>
        </w:rPr>
        <w:t>GEAR</w:t>
      </w:r>
      <w:r w:rsidRPr="000F45E7">
        <w:rPr>
          <w:rFonts w:ascii="Times" w:hAnsi="Times"/>
          <w:b/>
          <w:sz w:val="20"/>
        </w:rPr>
        <w:t>:</w:t>
      </w:r>
      <w:r>
        <w:rPr>
          <w:rFonts w:ascii="Times" w:hAnsi="Times"/>
          <w:sz w:val="20"/>
        </w:rPr>
        <w:t xml:space="preserve"> </w:t>
      </w:r>
    </w:p>
    <w:p w:rsidR="000B12DE" w:rsidRDefault="000B12DE" w:rsidP="000B12DE">
      <w:pPr>
        <w:rPr>
          <w:rFonts w:ascii="Times" w:hAnsi="Times"/>
          <w:sz w:val="20"/>
        </w:rPr>
      </w:pPr>
      <w:r w:rsidRPr="000B12DE">
        <w:rPr>
          <w:rFonts w:ascii="Times" w:hAnsi="Times"/>
          <w:b/>
          <w:sz w:val="20"/>
        </w:rPr>
        <w:t>APC</w:t>
      </w:r>
      <w:r>
        <w:rPr>
          <w:rFonts w:ascii="Times" w:hAnsi="Times"/>
          <w:sz w:val="20"/>
        </w:rPr>
        <w:t>:  Andrew Stubblefield</w:t>
      </w:r>
    </w:p>
    <w:p w:rsidR="000B12DE" w:rsidRPr="00295580" w:rsidRDefault="000B12DE" w:rsidP="000B12DE">
      <w:pPr>
        <w:rPr>
          <w:rFonts w:ascii="Times" w:hAnsi="Times"/>
          <w:sz w:val="20"/>
        </w:rPr>
      </w:pPr>
      <w:r>
        <w:rPr>
          <w:rFonts w:ascii="Times" w:hAnsi="Times"/>
          <w:b/>
          <w:sz w:val="20"/>
        </w:rPr>
        <w:t>Students</w:t>
      </w:r>
      <w:proofErr w:type="gramStart"/>
      <w:r>
        <w:rPr>
          <w:rFonts w:ascii="Times" w:hAnsi="Times"/>
          <w:b/>
          <w:sz w:val="20"/>
        </w:rPr>
        <w:t xml:space="preserve">:  </w:t>
      </w:r>
      <w:r w:rsidRPr="00F57499">
        <w:rPr>
          <w:rFonts w:ascii="Times" w:hAnsi="Times"/>
          <w:color w:val="FF0000"/>
          <w:sz w:val="20"/>
        </w:rPr>
        <w:t>?</w:t>
      </w:r>
      <w:proofErr w:type="gramEnd"/>
      <w:r w:rsidRPr="00F57499">
        <w:rPr>
          <w:rFonts w:ascii="Times" w:hAnsi="Times"/>
          <w:color w:val="FF0000"/>
          <w:sz w:val="20"/>
        </w:rPr>
        <w:t>??</w:t>
      </w:r>
      <w:r>
        <w:rPr>
          <w:rFonts w:ascii="Times" w:hAnsi="Times"/>
          <w:color w:val="FF0000"/>
          <w:sz w:val="20"/>
        </w:rPr>
        <w:t xml:space="preserve"> </w:t>
      </w:r>
      <w:r w:rsidRPr="007D3F2C">
        <w:rPr>
          <w:rFonts w:ascii="Times" w:hAnsi="Times"/>
          <w:color w:val="FF0000"/>
          <w:sz w:val="20"/>
        </w:rPr>
        <w:t xml:space="preserve">– </w:t>
      </w:r>
      <w:proofErr w:type="gramStart"/>
      <w:r w:rsidRPr="007D3F2C">
        <w:rPr>
          <w:rFonts w:ascii="Times" w:hAnsi="Times"/>
          <w:color w:val="FF0000"/>
          <w:sz w:val="20"/>
        </w:rPr>
        <w:t>two</w:t>
      </w:r>
      <w:proofErr w:type="gramEnd"/>
      <w:r w:rsidRPr="007D3F2C">
        <w:rPr>
          <w:rFonts w:ascii="Times" w:hAnsi="Times"/>
          <w:color w:val="FF0000"/>
          <w:sz w:val="20"/>
        </w:rPr>
        <w:t xml:space="preserve"> needed!</w:t>
      </w:r>
    </w:p>
    <w:p w:rsidR="000B12DE" w:rsidRPr="00295580" w:rsidRDefault="000B12DE" w:rsidP="000B12DE">
      <w:pPr>
        <w:rPr>
          <w:rFonts w:ascii="Times" w:hAnsi="Times"/>
          <w:b/>
          <w:sz w:val="20"/>
        </w:rPr>
      </w:pPr>
      <w:r>
        <w:rPr>
          <w:rFonts w:ascii="Times" w:hAnsi="Times"/>
          <w:b/>
          <w:sz w:val="20"/>
        </w:rPr>
        <w:t xml:space="preserve">Minutes-taker:  </w:t>
      </w:r>
      <w:r>
        <w:rPr>
          <w:rFonts w:ascii="Times" w:hAnsi="Times"/>
          <w:sz w:val="20"/>
        </w:rPr>
        <w:t>Kyle McInnis</w:t>
      </w:r>
    </w:p>
    <w:p w:rsidR="000D031E" w:rsidRDefault="000D031E"/>
    <w:tbl>
      <w:tblPr>
        <w:tblStyle w:val="TableGrid"/>
        <w:tblW w:w="0" w:type="auto"/>
        <w:tblLook w:val="04A0" w:firstRow="1" w:lastRow="0" w:firstColumn="1" w:lastColumn="0" w:noHBand="0" w:noVBand="1"/>
      </w:tblPr>
      <w:tblGrid>
        <w:gridCol w:w="4428"/>
        <w:gridCol w:w="4428"/>
      </w:tblGrid>
      <w:tr w:rsidR="000B12DE" w:rsidTr="000B12DE">
        <w:tc>
          <w:tcPr>
            <w:tcW w:w="4428" w:type="dxa"/>
          </w:tcPr>
          <w:p w:rsidR="000B12DE" w:rsidRDefault="000B12DE">
            <w:r>
              <w:rPr>
                <w:rFonts w:ascii="Times" w:hAnsi="Times"/>
                <w:b/>
                <w:sz w:val="20"/>
              </w:rPr>
              <w:t xml:space="preserve">1.  </w:t>
            </w:r>
            <w:r w:rsidRPr="00C14B24">
              <w:rPr>
                <w:rFonts w:ascii="Times" w:hAnsi="Times"/>
                <w:b/>
                <w:sz w:val="20"/>
              </w:rPr>
              <w:t xml:space="preserve">Approval of </w:t>
            </w:r>
            <w:r w:rsidRPr="000B12DE">
              <w:rPr>
                <w:rFonts w:ascii="Times" w:hAnsi="Times"/>
                <w:b/>
                <w:sz w:val="20"/>
              </w:rPr>
              <w:t>Minutes</w:t>
            </w:r>
          </w:p>
        </w:tc>
        <w:tc>
          <w:tcPr>
            <w:tcW w:w="4428" w:type="dxa"/>
          </w:tcPr>
          <w:p w:rsidR="000B12DE" w:rsidRDefault="000B12DE">
            <w:pPr>
              <w:rPr>
                <w:rFonts w:ascii="Times" w:hAnsi="Times"/>
                <w:b/>
                <w:sz w:val="20"/>
              </w:rPr>
            </w:pPr>
            <w:r>
              <w:rPr>
                <w:rFonts w:ascii="Times" w:hAnsi="Times"/>
                <w:b/>
                <w:sz w:val="20"/>
              </w:rPr>
              <w:t xml:space="preserve">1.  </w:t>
            </w:r>
            <w:r w:rsidRPr="00C14B24">
              <w:rPr>
                <w:rFonts w:ascii="Times" w:hAnsi="Times"/>
                <w:b/>
                <w:sz w:val="20"/>
              </w:rPr>
              <w:t xml:space="preserve">Approval of </w:t>
            </w:r>
            <w:r w:rsidRPr="000B12DE">
              <w:rPr>
                <w:rFonts w:ascii="Times" w:hAnsi="Times"/>
                <w:b/>
                <w:sz w:val="20"/>
              </w:rPr>
              <w:t>Minutes</w:t>
            </w:r>
          </w:p>
          <w:p w:rsidR="000B12DE" w:rsidRPr="000B12DE" w:rsidRDefault="000B12DE">
            <w:pPr>
              <w:rPr>
                <w:rFonts w:ascii="Times" w:hAnsi="Times"/>
                <w:sz w:val="20"/>
              </w:rPr>
            </w:pPr>
            <w:r>
              <w:rPr>
                <w:rFonts w:ascii="Times" w:hAnsi="Times"/>
                <w:sz w:val="20"/>
              </w:rPr>
              <w:t xml:space="preserve">- Approved Minutes from October 6. </w:t>
            </w:r>
            <w:bookmarkStart w:id="0" w:name="_GoBack"/>
            <w:bookmarkEnd w:id="0"/>
          </w:p>
        </w:tc>
      </w:tr>
      <w:tr w:rsidR="000B12DE" w:rsidTr="000B12DE">
        <w:tc>
          <w:tcPr>
            <w:tcW w:w="4428" w:type="dxa"/>
          </w:tcPr>
          <w:p w:rsidR="000B12DE" w:rsidRDefault="000B12DE" w:rsidP="000B12DE">
            <w:pPr>
              <w:rPr>
                <w:rFonts w:ascii="Times" w:hAnsi="Times"/>
                <w:sz w:val="20"/>
              </w:rPr>
            </w:pPr>
            <w:r>
              <w:rPr>
                <w:rFonts w:ascii="Times" w:hAnsi="Times"/>
                <w:b/>
                <w:sz w:val="20"/>
              </w:rPr>
              <w:t>2.  Consent Calendar</w:t>
            </w:r>
            <w:r>
              <w:rPr>
                <w:rFonts w:ascii="Times" w:hAnsi="Times"/>
                <w:sz w:val="20"/>
              </w:rPr>
              <w:t xml:space="preserve"> </w:t>
            </w:r>
          </w:p>
          <w:p w:rsidR="000B12DE" w:rsidRPr="002E5C62" w:rsidRDefault="000B12DE" w:rsidP="000B12DE">
            <w:pPr>
              <w:rPr>
                <w:rFonts w:ascii="Times" w:hAnsi="Times"/>
                <w:sz w:val="20"/>
                <w:szCs w:val="20"/>
              </w:rPr>
            </w:pPr>
            <w:r w:rsidRPr="002E5C62">
              <w:rPr>
                <w:rFonts w:ascii="Times" w:hAnsi="Times"/>
                <w:sz w:val="20"/>
                <w:szCs w:val="20"/>
              </w:rPr>
              <w:t>15-158</w:t>
            </w:r>
          </w:p>
          <w:p w:rsidR="000B12DE" w:rsidRPr="002E5C62" w:rsidRDefault="000B12DE" w:rsidP="000B12DE">
            <w:pPr>
              <w:rPr>
                <w:rFonts w:ascii="Times" w:hAnsi="Times"/>
                <w:sz w:val="20"/>
                <w:szCs w:val="20"/>
              </w:rPr>
            </w:pPr>
            <w:r w:rsidRPr="002E5C62">
              <w:rPr>
                <w:rFonts w:ascii="Times" w:hAnsi="Times"/>
                <w:sz w:val="20"/>
                <w:szCs w:val="20"/>
              </w:rPr>
              <w:t xml:space="preserve">SOC 372:  </w:t>
            </w:r>
            <w:proofErr w:type="spellStart"/>
            <w:r w:rsidRPr="002E5C62">
              <w:rPr>
                <w:rFonts w:ascii="Times" w:hAnsi="Times"/>
                <w:sz w:val="20"/>
                <w:szCs w:val="20"/>
              </w:rPr>
              <w:t>Proseminar</w:t>
            </w:r>
            <w:proofErr w:type="spellEnd"/>
            <w:r w:rsidRPr="002E5C62">
              <w:rPr>
                <w:rFonts w:ascii="Times" w:hAnsi="Times"/>
                <w:sz w:val="20"/>
                <w:szCs w:val="20"/>
              </w:rPr>
              <w:t xml:space="preserve"> - change course exclusions to exclude only Freshmen.  (Previously, they excluded both Freshmen and Seniors, but some transfer students need</w:t>
            </w:r>
            <w:r>
              <w:rPr>
                <w:rFonts w:ascii="Times" w:hAnsi="Times"/>
                <w:sz w:val="20"/>
                <w:szCs w:val="20"/>
              </w:rPr>
              <w:t xml:space="preserve"> the course - thus the change.)</w:t>
            </w: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15-159</w:t>
            </w:r>
          </w:p>
          <w:p w:rsidR="000B12DE" w:rsidRPr="002E5C62" w:rsidRDefault="000B12DE" w:rsidP="000B12DE">
            <w:pPr>
              <w:rPr>
                <w:rFonts w:ascii="Times" w:hAnsi="Times"/>
                <w:sz w:val="20"/>
                <w:szCs w:val="20"/>
              </w:rPr>
            </w:pPr>
            <w:r w:rsidRPr="002E5C62">
              <w:rPr>
                <w:rFonts w:ascii="Times" w:hAnsi="Times"/>
                <w:sz w:val="20"/>
                <w:szCs w:val="20"/>
              </w:rPr>
              <w:t>SOC 482:  Internship - revise pre-</w:t>
            </w:r>
            <w:proofErr w:type="spellStart"/>
            <w:r w:rsidRPr="002E5C62">
              <w:rPr>
                <w:rFonts w:ascii="Times" w:hAnsi="Times"/>
                <w:sz w:val="20"/>
                <w:szCs w:val="20"/>
              </w:rPr>
              <w:t>reqs</w:t>
            </w:r>
            <w:proofErr w:type="spellEnd"/>
            <w:r w:rsidRPr="002E5C62">
              <w:rPr>
                <w:rFonts w:ascii="Times" w:hAnsi="Times"/>
                <w:sz w:val="20"/>
                <w:szCs w:val="20"/>
              </w:rPr>
              <w:t xml:space="preserve"> to enable both SOC and CRIM students' coursework to demonstrate</w:t>
            </w:r>
            <w:r>
              <w:rPr>
                <w:rFonts w:ascii="Times" w:hAnsi="Times"/>
                <w:sz w:val="20"/>
                <w:szCs w:val="20"/>
              </w:rPr>
              <w:t xml:space="preserve"> preparedness for the course.  </w:t>
            </w: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15-160</w:t>
            </w:r>
          </w:p>
          <w:p w:rsidR="000B12DE" w:rsidRPr="002E5C62" w:rsidRDefault="000B12DE" w:rsidP="000B12DE">
            <w:pPr>
              <w:rPr>
                <w:rFonts w:ascii="Times" w:hAnsi="Times"/>
                <w:sz w:val="20"/>
                <w:szCs w:val="20"/>
              </w:rPr>
            </w:pPr>
            <w:r w:rsidRPr="002E5C62">
              <w:rPr>
                <w:rFonts w:ascii="Times" w:hAnsi="Times"/>
                <w:sz w:val="20"/>
                <w:szCs w:val="20"/>
              </w:rPr>
              <w:t>SOC 492:  Senior Thesis - revise pre-</w:t>
            </w:r>
            <w:proofErr w:type="spellStart"/>
            <w:r w:rsidRPr="002E5C62">
              <w:rPr>
                <w:rFonts w:ascii="Times" w:hAnsi="Times"/>
                <w:sz w:val="20"/>
                <w:szCs w:val="20"/>
              </w:rPr>
              <w:t>reqs</w:t>
            </w:r>
            <w:proofErr w:type="spellEnd"/>
            <w:r w:rsidRPr="002E5C62">
              <w:rPr>
                <w:rFonts w:ascii="Times" w:hAnsi="Times"/>
                <w:sz w:val="20"/>
                <w:szCs w:val="20"/>
              </w:rPr>
              <w:t xml:space="preserve"> to enable both SOC and CRIM students' coursework to demonstrate prep</w:t>
            </w:r>
            <w:r>
              <w:rPr>
                <w:rFonts w:ascii="Times" w:hAnsi="Times"/>
                <w:sz w:val="20"/>
                <w:szCs w:val="20"/>
              </w:rPr>
              <w:t xml:space="preserve">aredness for the course.  </w:t>
            </w: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15-163</w:t>
            </w:r>
          </w:p>
          <w:p w:rsidR="000B12DE" w:rsidRPr="002E5C62" w:rsidRDefault="000B12DE" w:rsidP="000B12DE">
            <w:pPr>
              <w:rPr>
                <w:rFonts w:ascii="Times" w:hAnsi="Times"/>
                <w:sz w:val="20"/>
                <w:szCs w:val="20"/>
              </w:rPr>
            </w:pPr>
            <w:r w:rsidRPr="002E5C62">
              <w:rPr>
                <w:rFonts w:ascii="Times" w:hAnsi="Times"/>
                <w:sz w:val="20"/>
                <w:szCs w:val="20"/>
              </w:rPr>
              <w:t>ENST 395:  Environmental Studies Research &amp; Analysis - add ENST 295 as a pre-</w:t>
            </w:r>
            <w:proofErr w:type="spellStart"/>
            <w:r w:rsidRPr="002E5C62">
              <w:rPr>
                <w:rFonts w:ascii="Times" w:hAnsi="Times"/>
                <w:sz w:val="20"/>
                <w:szCs w:val="20"/>
              </w:rPr>
              <w:t>req</w:t>
            </w:r>
            <w:proofErr w:type="spellEnd"/>
            <w:r w:rsidRPr="002E5C62">
              <w:rPr>
                <w:rFonts w:ascii="Times" w:hAnsi="Times"/>
                <w:sz w:val="20"/>
                <w:szCs w:val="20"/>
              </w:rPr>
              <w:t xml:space="preserve"> to ensure that students have the necessary background for the course. </w:t>
            </w:r>
            <w:r>
              <w:rPr>
                <w:rFonts w:ascii="Times" w:hAnsi="Times"/>
                <w:sz w:val="20"/>
                <w:szCs w:val="20"/>
              </w:rPr>
              <w:t xml:space="preserve"> Revised course description.   </w:t>
            </w: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15-165</w:t>
            </w:r>
          </w:p>
          <w:p w:rsidR="000B12DE" w:rsidRPr="002E5C62" w:rsidRDefault="000B12DE" w:rsidP="000B12DE">
            <w:pPr>
              <w:rPr>
                <w:rFonts w:ascii="Times" w:hAnsi="Times"/>
                <w:sz w:val="20"/>
                <w:szCs w:val="20"/>
              </w:rPr>
            </w:pPr>
            <w:r w:rsidRPr="002E5C62">
              <w:rPr>
                <w:rFonts w:ascii="Times" w:hAnsi="Times"/>
                <w:sz w:val="20"/>
                <w:szCs w:val="20"/>
              </w:rPr>
              <w:t>MUS 107V:  Madrigal Singers - change from 1-2 units to just 1 unit because students are not doing enough work to earn 2 units.  Also, only one un</w:t>
            </w:r>
            <w:r>
              <w:rPr>
                <w:rFonts w:ascii="Times" w:hAnsi="Times"/>
                <w:sz w:val="20"/>
                <w:szCs w:val="20"/>
              </w:rPr>
              <w:t xml:space="preserve">it counts towards the degree.  </w:t>
            </w: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15-166</w:t>
            </w:r>
          </w:p>
          <w:p w:rsidR="000B12DE" w:rsidRPr="002E5C62" w:rsidRDefault="000B12DE" w:rsidP="000B12DE">
            <w:pPr>
              <w:rPr>
                <w:rFonts w:ascii="Times" w:hAnsi="Times"/>
                <w:sz w:val="20"/>
                <w:szCs w:val="20"/>
              </w:rPr>
            </w:pPr>
            <w:r w:rsidRPr="002E5C62">
              <w:rPr>
                <w:rFonts w:ascii="Times" w:hAnsi="Times"/>
                <w:sz w:val="20"/>
                <w:szCs w:val="20"/>
              </w:rPr>
              <w:t>MUS 406F:  Mad River Transit - change from 1-2 units to just 1 unit because students are not doing enough work to earn 2 units.  Also, only one un</w:t>
            </w:r>
            <w:r>
              <w:rPr>
                <w:rFonts w:ascii="Times" w:hAnsi="Times"/>
                <w:sz w:val="20"/>
                <w:szCs w:val="20"/>
              </w:rPr>
              <w:t xml:space="preserve">it counts towards the degree.  </w:t>
            </w: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15-167</w:t>
            </w:r>
          </w:p>
          <w:p w:rsidR="000B12DE" w:rsidRPr="002E5C62" w:rsidRDefault="000B12DE" w:rsidP="000B12DE">
            <w:pPr>
              <w:rPr>
                <w:rFonts w:ascii="Times" w:hAnsi="Times"/>
                <w:sz w:val="20"/>
                <w:szCs w:val="20"/>
              </w:rPr>
            </w:pPr>
            <w:r w:rsidRPr="002E5C62">
              <w:rPr>
                <w:rFonts w:ascii="Times" w:hAnsi="Times"/>
                <w:sz w:val="20"/>
                <w:szCs w:val="20"/>
              </w:rPr>
              <w:t xml:space="preserve">MUS 407V:  Madrigal Singers- </w:t>
            </w:r>
            <w:proofErr w:type="gramStart"/>
            <w:r w:rsidRPr="002E5C62">
              <w:rPr>
                <w:rFonts w:ascii="Times" w:hAnsi="Times"/>
                <w:sz w:val="20"/>
                <w:szCs w:val="20"/>
              </w:rPr>
              <w:t>change</w:t>
            </w:r>
            <w:proofErr w:type="gramEnd"/>
            <w:r w:rsidRPr="002E5C62">
              <w:rPr>
                <w:rFonts w:ascii="Times" w:hAnsi="Times"/>
                <w:sz w:val="20"/>
                <w:szCs w:val="20"/>
              </w:rPr>
              <w:t xml:space="preserve"> from 1-2 units to just 1 unit because students are not doing enough work to earn 2 units.  Also, only one un</w:t>
            </w:r>
            <w:r>
              <w:rPr>
                <w:rFonts w:ascii="Times" w:hAnsi="Times"/>
                <w:sz w:val="20"/>
                <w:szCs w:val="20"/>
              </w:rPr>
              <w:t xml:space="preserve">it </w:t>
            </w:r>
            <w:r>
              <w:rPr>
                <w:rFonts w:ascii="Times" w:hAnsi="Times"/>
                <w:sz w:val="20"/>
                <w:szCs w:val="20"/>
              </w:rPr>
              <w:lastRenderedPageBreak/>
              <w:t xml:space="preserve">counts towards the degree.  </w:t>
            </w: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15-168</w:t>
            </w:r>
          </w:p>
          <w:p w:rsidR="000B12DE" w:rsidRPr="002E5C62" w:rsidRDefault="000B12DE" w:rsidP="000B12DE">
            <w:pPr>
              <w:rPr>
                <w:rFonts w:ascii="Times" w:hAnsi="Times"/>
                <w:sz w:val="20"/>
                <w:szCs w:val="20"/>
              </w:rPr>
            </w:pPr>
            <w:r w:rsidRPr="002E5C62">
              <w:rPr>
                <w:rFonts w:ascii="Times" w:hAnsi="Times"/>
                <w:sz w:val="20"/>
                <w:szCs w:val="20"/>
              </w:rPr>
              <w:t>TA 121:  Makeup for Stage and Screen - change C-class from 1 unit C4 and 1 unit C12 to 2 units C12 in order to reflect the way the course is a</w:t>
            </w:r>
            <w:r>
              <w:rPr>
                <w:rFonts w:ascii="Times" w:hAnsi="Times"/>
                <w:sz w:val="20"/>
                <w:szCs w:val="20"/>
              </w:rPr>
              <w:t xml:space="preserve">ctually taught and scheduled.  </w:t>
            </w: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15-172</w:t>
            </w:r>
          </w:p>
          <w:p w:rsidR="000B12DE" w:rsidRPr="002E5C62" w:rsidRDefault="000B12DE" w:rsidP="000B12DE">
            <w:pPr>
              <w:rPr>
                <w:rFonts w:ascii="Times" w:hAnsi="Times"/>
                <w:sz w:val="20"/>
                <w:szCs w:val="20"/>
              </w:rPr>
            </w:pPr>
            <w:r w:rsidRPr="002E5C62">
              <w:rPr>
                <w:rFonts w:ascii="Times" w:hAnsi="Times"/>
                <w:sz w:val="20"/>
                <w:szCs w:val="20"/>
              </w:rPr>
              <w:t xml:space="preserve">WS 303:  Third World Women's Movements - change course title to Anticolonial Women's Movements and revise course description to reflect current </w:t>
            </w:r>
            <w:r>
              <w:rPr>
                <w:rFonts w:ascii="Times" w:hAnsi="Times"/>
                <w:sz w:val="20"/>
                <w:szCs w:val="20"/>
              </w:rPr>
              <w:t>terminology in use in the field</w:t>
            </w: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15-173</w:t>
            </w:r>
          </w:p>
          <w:p w:rsidR="000B12DE" w:rsidRPr="002E5C62" w:rsidRDefault="000B12DE" w:rsidP="000B12DE">
            <w:pPr>
              <w:rPr>
                <w:rFonts w:ascii="Times" w:hAnsi="Times"/>
                <w:sz w:val="20"/>
                <w:szCs w:val="20"/>
              </w:rPr>
            </w:pPr>
            <w:r w:rsidRPr="002E5C62">
              <w:rPr>
                <w:rFonts w:ascii="Times" w:hAnsi="Times"/>
                <w:sz w:val="20"/>
                <w:szCs w:val="20"/>
              </w:rPr>
              <w:t>Women's Studies minor - drop RS 300:  Living Myths from the list of electives because the current course content does not meet the Women's Studies SLOs.  Students still have plenty of ele</w:t>
            </w:r>
            <w:r>
              <w:rPr>
                <w:rFonts w:ascii="Times" w:hAnsi="Times"/>
                <w:sz w:val="20"/>
                <w:szCs w:val="20"/>
              </w:rPr>
              <w:t xml:space="preserve">ctive courses to choose from.  </w:t>
            </w: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15-177</w:t>
            </w:r>
          </w:p>
          <w:p w:rsidR="000B12DE" w:rsidRPr="002E5C62" w:rsidRDefault="000B12DE" w:rsidP="000B12DE">
            <w:pPr>
              <w:rPr>
                <w:rFonts w:ascii="Times" w:hAnsi="Times"/>
                <w:sz w:val="20"/>
                <w:szCs w:val="20"/>
              </w:rPr>
            </w:pPr>
            <w:r w:rsidRPr="002E5C62">
              <w:rPr>
                <w:rFonts w:ascii="Times" w:hAnsi="Times"/>
                <w:sz w:val="20"/>
                <w:szCs w:val="20"/>
              </w:rPr>
              <w:t>BA 210:  Legal Environment of Business - remove BUS 120 as a pre-</w:t>
            </w:r>
            <w:proofErr w:type="spellStart"/>
            <w:r w:rsidRPr="002E5C62">
              <w:rPr>
                <w:rFonts w:ascii="Times" w:hAnsi="Times"/>
                <w:sz w:val="20"/>
                <w:szCs w:val="20"/>
              </w:rPr>
              <w:t>req</w:t>
            </w:r>
            <w:proofErr w:type="spellEnd"/>
            <w:r w:rsidRPr="002E5C62">
              <w:rPr>
                <w:rFonts w:ascii="Times" w:hAnsi="Times"/>
                <w:sz w:val="20"/>
                <w:szCs w:val="20"/>
              </w:rPr>
              <w:t xml:space="preserve"> because students don't need the conte</w:t>
            </w:r>
            <w:r>
              <w:rPr>
                <w:rFonts w:ascii="Times" w:hAnsi="Times"/>
                <w:sz w:val="20"/>
                <w:szCs w:val="20"/>
              </w:rPr>
              <w:t xml:space="preserve">nt from 120 to succeed in 210. </w:t>
            </w:r>
          </w:p>
          <w:p w:rsidR="000B12DE" w:rsidRPr="002E5C62" w:rsidRDefault="000B12DE" w:rsidP="000B12DE">
            <w:pPr>
              <w:rPr>
                <w:rFonts w:ascii="Times" w:hAnsi="Times"/>
                <w:sz w:val="20"/>
                <w:szCs w:val="20"/>
              </w:rPr>
            </w:pPr>
            <w:r w:rsidRPr="002E5C62">
              <w:rPr>
                <w:rFonts w:ascii="Times" w:hAnsi="Times"/>
                <w:sz w:val="20"/>
                <w:szCs w:val="20"/>
              </w:rPr>
              <w:t>-------------------------</w:t>
            </w:r>
          </w:p>
          <w:p w:rsidR="000B12DE" w:rsidRDefault="000B12DE"/>
        </w:tc>
        <w:tc>
          <w:tcPr>
            <w:tcW w:w="4428" w:type="dxa"/>
          </w:tcPr>
          <w:p w:rsidR="000B12DE" w:rsidRDefault="000B12DE" w:rsidP="000B12DE">
            <w:pPr>
              <w:rPr>
                <w:rFonts w:ascii="Times" w:hAnsi="Times"/>
                <w:sz w:val="20"/>
              </w:rPr>
            </w:pPr>
            <w:r>
              <w:rPr>
                <w:rFonts w:ascii="Times" w:hAnsi="Times"/>
                <w:b/>
                <w:sz w:val="20"/>
              </w:rPr>
              <w:lastRenderedPageBreak/>
              <w:t>2.  Consent Calendar</w:t>
            </w:r>
            <w:r>
              <w:rPr>
                <w:rFonts w:ascii="Times" w:hAnsi="Times"/>
                <w:sz w:val="20"/>
              </w:rPr>
              <w:t xml:space="preserve"> </w:t>
            </w:r>
          </w:p>
          <w:p w:rsidR="000B12DE" w:rsidRPr="002E5C62" w:rsidRDefault="000B12DE" w:rsidP="000B12DE">
            <w:pPr>
              <w:rPr>
                <w:rFonts w:ascii="Times" w:hAnsi="Times"/>
                <w:sz w:val="20"/>
                <w:szCs w:val="20"/>
              </w:rPr>
            </w:pPr>
            <w:r w:rsidRPr="002E5C62">
              <w:rPr>
                <w:rFonts w:ascii="Times" w:hAnsi="Times"/>
                <w:sz w:val="20"/>
                <w:szCs w:val="20"/>
              </w:rPr>
              <w:t>15-158</w:t>
            </w:r>
          </w:p>
          <w:p w:rsidR="000B12DE" w:rsidRDefault="000B12DE" w:rsidP="000B12DE">
            <w:pPr>
              <w:rPr>
                <w:rFonts w:ascii="Times" w:hAnsi="Times"/>
                <w:sz w:val="20"/>
                <w:szCs w:val="20"/>
              </w:rPr>
            </w:pPr>
            <w:r>
              <w:rPr>
                <w:rFonts w:ascii="Times" w:hAnsi="Times"/>
                <w:sz w:val="20"/>
                <w:szCs w:val="20"/>
              </w:rPr>
              <w:t>-Approved</w:t>
            </w: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Pr="002E5C62" w:rsidRDefault="000B12DE" w:rsidP="000B12DE">
            <w:pPr>
              <w:rPr>
                <w:rFonts w:ascii="Times" w:hAnsi="Times"/>
                <w:sz w:val="20"/>
                <w:szCs w:val="20"/>
              </w:rPr>
            </w:pP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15-159</w:t>
            </w:r>
          </w:p>
          <w:p w:rsidR="000B12DE" w:rsidRDefault="000B12DE" w:rsidP="000B12DE">
            <w:pPr>
              <w:rPr>
                <w:rFonts w:ascii="Times" w:hAnsi="Times"/>
                <w:sz w:val="20"/>
                <w:szCs w:val="20"/>
              </w:rPr>
            </w:pPr>
            <w:r>
              <w:rPr>
                <w:rFonts w:ascii="Times" w:hAnsi="Times"/>
                <w:sz w:val="20"/>
                <w:szCs w:val="20"/>
              </w:rPr>
              <w:t>-Approved</w:t>
            </w:r>
          </w:p>
          <w:p w:rsidR="000B12DE" w:rsidRDefault="000B12DE" w:rsidP="000B12DE">
            <w:pPr>
              <w:rPr>
                <w:rFonts w:ascii="Times" w:hAnsi="Times"/>
                <w:sz w:val="20"/>
                <w:szCs w:val="20"/>
              </w:rPr>
            </w:pPr>
          </w:p>
          <w:p w:rsidR="000B12DE" w:rsidRPr="002E5C62" w:rsidRDefault="000B12DE" w:rsidP="000B12DE">
            <w:pPr>
              <w:rPr>
                <w:rFonts w:ascii="Times" w:hAnsi="Times"/>
                <w:sz w:val="20"/>
                <w:szCs w:val="20"/>
              </w:rPr>
            </w:pP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15-160</w:t>
            </w:r>
          </w:p>
          <w:p w:rsidR="000B12DE" w:rsidRDefault="000B12DE" w:rsidP="000B12DE">
            <w:pPr>
              <w:rPr>
                <w:rFonts w:ascii="Times" w:hAnsi="Times"/>
                <w:sz w:val="20"/>
                <w:szCs w:val="20"/>
              </w:rPr>
            </w:pPr>
            <w:r>
              <w:rPr>
                <w:rFonts w:ascii="Times" w:hAnsi="Times"/>
                <w:sz w:val="20"/>
                <w:szCs w:val="20"/>
              </w:rPr>
              <w:t>-</w:t>
            </w:r>
            <w:r w:rsidRPr="000B12DE">
              <w:rPr>
                <w:rFonts w:ascii="Times" w:hAnsi="Times"/>
                <w:sz w:val="20"/>
                <w:szCs w:val="20"/>
              </w:rPr>
              <w:t>Approved</w:t>
            </w:r>
          </w:p>
          <w:p w:rsidR="000B12DE" w:rsidRDefault="000B12DE" w:rsidP="000B12DE">
            <w:pPr>
              <w:rPr>
                <w:rFonts w:ascii="Times" w:hAnsi="Times"/>
                <w:sz w:val="20"/>
                <w:szCs w:val="20"/>
              </w:rPr>
            </w:pPr>
          </w:p>
          <w:p w:rsidR="000B12DE" w:rsidRPr="000B12DE" w:rsidRDefault="000B12DE" w:rsidP="000B12DE">
            <w:pPr>
              <w:rPr>
                <w:rFonts w:ascii="Times" w:hAnsi="Times"/>
                <w:sz w:val="20"/>
                <w:szCs w:val="20"/>
              </w:rPr>
            </w:pP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15-163</w:t>
            </w:r>
          </w:p>
          <w:p w:rsidR="000B12DE" w:rsidRDefault="000B12DE" w:rsidP="000B12DE">
            <w:pPr>
              <w:rPr>
                <w:rFonts w:ascii="Times" w:hAnsi="Times"/>
                <w:sz w:val="20"/>
                <w:szCs w:val="20"/>
              </w:rPr>
            </w:pPr>
            <w:r>
              <w:rPr>
                <w:rFonts w:ascii="Times" w:hAnsi="Times"/>
                <w:sz w:val="20"/>
                <w:szCs w:val="20"/>
              </w:rPr>
              <w:t>-Approved</w:t>
            </w: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Pr="002E5C62" w:rsidRDefault="000B12DE" w:rsidP="000B12DE">
            <w:pPr>
              <w:rPr>
                <w:rFonts w:ascii="Times" w:hAnsi="Times"/>
                <w:sz w:val="20"/>
                <w:szCs w:val="20"/>
              </w:rPr>
            </w:pP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15-165</w:t>
            </w:r>
          </w:p>
          <w:p w:rsidR="000B12DE" w:rsidRDefault="000B12DE" w:rsidP="000B12DE">
            <w:pPr>
              <w:rPr>
                <w:rFonts w:ascii="Times" w:hAnsi="Times"/>
                <w:sz w:val="20"/>
                <w:szCs w:val="20"/>
              </w:rPr>
            </w:pPr>
            <w:r>
              <w:rPr>
                <w:rFonts w:ascii="Times" w:hAnsi="Times"/>
                <w:sz w:val="20"/>
                <w:szCs w:val="20"/>
              </w:rPr>
              <w:t>-Approved</w:t>
            </w: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Pr="002E5C62" w:rsidRDefault="000B12DE" w:rsidP="000B12DE">
            <w:pPr>
              <w:rPr>
                <w:rFonts w:ascii="Times" w:hAnsi="Times"/>
                <w:sz w:val="20"/>
                <w:szCs w:val="20"/>
              </w:rPr>
            </w:pP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15-166</w:t>
            </w:r>
          </w:p>
          <w:p w:rsidR="000B12DE" w:rsidRDefault="000B12DE" w:rsidP="000B12DE">
            <w:pPr>
              <w:rPr>
                <w:rFonts w:ascii="Times" w:hAnsi="Times"/>
                <w:sz w:val="20"/>
                <w:szCs w:val="20"/>
              </w:rPr>
            </w:pPr>
            <w:r>
              <w:rPr>
                <w:rFonts w:ascii="Times" w:hAnsi="Times"/>
                <w:sz w:val="20"/>
                <w:szCs w:val="20"/>
              </w:rPr>
              <w:t>-Approved</w:t>
            </w: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Pr="002E5C62" w:rsidRDefault="000B12DE" w:rsidP="000B12DE">
            <w:pPr>
              <w:rPr>
                <w:rFonts w:ascii="Times" w:hAnsi="Times"/>
                <w:sz w:val="20"/>
                <w:szCs w:val="20"/>
              </w:rPr>
            </w:pP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15-167</w:t>
            </w:r>
          </w:p>
          <w:p w:rsidR="000B12DE" w:rsidRDefault="000B12DE" w:rsidP="000B12DE">
            <w:pPr>
              <w:rPr>
                <w:rFonts w:ascii="Times" w:hAnsi="Times"/>
                <w:sz w:val="20"/>
                <w:szCs w:val="20"/>
              </w:rPr>
            </w:pPr>
            <w:r>
              <w:rPr>
                <w:rFonts w:ascii="Times" w:hAnsi="Times"/>
                <w:sz w:val="20"/>
                <w:szCs w:val="20"/>
              </w:rPr>
              <w:t>-Approved</w:t>
            </w: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Pr="002E5C62" w:rsidRDefault="000B12DE" w:rsidP="000B12DE">
            <w:pPr>
              <w:rPr>
                <w:rFonts w:ascii="Times" w:hAnsi="Times"/>
                <w:sz w:val="20"/>
                <w:szCs w:val="20"/>
              </w:rPr>
            </w:pP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15-168</w:t>
            </w:r>
          </w:p>
          <w:p w:rsidR="000B12DE" w:rsidRDefault="000B12DE" w:rsidP="000B12DE">
            <w:pPr>
              <w:rPr>
                <w:rFonts w:ascii="Times" w:hAnsi="Times"/>
                <w:sz w:val="20"/>
                <w:szCs w:val="20"/>
              </w:rPr>
            </w:pPr>
            <w:r>
              <w:rPr>
                <w:rFonts w:ascii="Times" w:hAnsi="Times"/>
                <w:sz w:val="20"/>
                <w:szCs w:val="20"/>
              </w:rPr>
              <w:t>-Approved</w:t>
            </w: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Pr="002E5C62" w:rsidRDefault="000B12DE" w:rsidP="000B12DE">
            <w:pPr>
              <w:rPr>
                <w:rFonts w:ascii="Times" w:hAnsi="Times"/>
                <w:sz w:val="20"/>
                <w:szCs w:val="20"/>
              </w:rPr>
            </w:pP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15-172</w:t>
            </w:r>
          </w:p>
          <w:p w:rsidR="000B12DE" w:rsidRDefault="000B12DE" w:rsidP="000B12DE">
            <w:pPr>
              <w:rPr>
                <w:rFonts w:ascii="Times" w:hAnsi="Times"/>
                <w:sz w:val="20"/>
                <w:szCs w:val="20"/>
              </w:rPr>
            </w:pPr>
            <w:r>
              <w:rPr>
                <w:rFonts w:ascii="Times" w:hAnsi="Times"/>
                <w:sz w:val="20"/>
                <w:szCs w:val="20"/>
              </w:rPr>
              <w:t>-Approved</w:t>
            </w: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Pr="002E5C62" w:rsidRDefault="000B12DE" w:rsidP="000B12DE">
            <w:pPr>
              <w:rPr>
                <w:rFonts w:ascii="Times" w:hAnsi="Times"/>
                <w:sz w:val="20"/>
                <w:szCs w:val="20"/>
              </w:rPr>
            </w:pP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15-173</w:t>
            </w:r>
          </w:p>
          <w:p w:rsidR="000B12DE" w:rsidRDefault="000B12DE" w:rsidP="000B12DE">
            <w:pPr>
              <w:rPr>
                <w:rFonts w:ascii="Times" w:hAnsi="Times"/>
                <w:sz w:val="20"/>
                <w:szCs w:val="20"/>
              </w:rPr>
            </w:pPr>
            <w:r>
              <w:rPr>
                <w:rFonts w:ascii="Times" w:hAnsi="Times"/>
                <w:sz w:val="20"/>
                <w:szCs w:val="20"/>
              </w:rPr>
              <w:t>-Approved</w:t>
            </w: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Pr="002E5C62" w:rsidRDefault="000B12DE" w:rsidP="000B12DE">
            <w:pPr>
              <w:rPr>
                <w:rFonts w:ascii="Times" w:hAnsi="Times"/>
                <w:sz w:val="20"/>
                <w:szCs w:val="20"/>
              </w:rPr>
            </w:pP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15-177</w:t>
            </w:r>
          </w:p>
          <w:p w:rsidR="000B12DE" w:rsidRDefault="000B12DE" w:rsidP="000B12DE">
            <w:pPr>
              <w:rPr>
                <w:rFonts w:ascii="Times" w:hAnsi="Times"/>
                <w:sz w:val="20"/>
                <w:szCs w:val="20"/>
              </w:rPr>
            </w:pPr>
            <w:r>
              <w:rPr>
                <w:rFonts w:ascii="Times" w:hAnsi="Times"/>
                <w:sz w:val="20"/>
                <w:szCs w:val="20"/>
              </w:rPr>
              <w:t>-Approved</w:t>
            </w:r>
          </w:p>
          <w:p w:rsidR="000B12DE" w:rsidRDefault="000B12DE" w:rsidP="000B12DE">
            <w:pPr>
              <w:rPr>
                <w:rFonts w:ascii="Times" w:hAnsi="Times"/>
                <w:sz w:val="20"/>
                <w:szCs w:val="20"/>
              </w:rPr>
            </w:pPr>
          </w:p>
          <w:p w:rsidR="000B12DE" w:rsidRPr="002E5C62" w:rsidRDefault="000B12DE" w:rsidP="000B12DE">
            <w:pPr>
              <w:rPr>
                <w:rFonts w:ascii="Times" w:hAnsi="Times"/>
                <w:sz w:val="20"/>
                <w:szCs w:val="20"/>
              </w:rPr>
            </w:pPr>
          </w:p>
          <w:p w:rsidR="000B12DE" w:rsidRPr="002E5C62" w:rsidRDefault="000B12DE" w:rsidP="000B12DE">
            <w:pPr>
              <w:rPr>
                <w:rFonts w:ascii="Times" w:hAnsi="Times"/>
                <w:sz w:val="20"/>
                <w:szCs w:val="20"/>
              </w:rPr>
            </w:pPr>
            <w:r w:rsidRPr="002E5C62">
              <w:rPr>
                <w:rFonts w:ascii="Times" w:hAnsi="Times"/>
                <w:sz w:val="20"/>
                <w:szCs w:val="20"/>
              </w:rPr>
              <w:t>-------------------------</w:t>
            </w:r>
          </w:p>
          <w:p w:rsidR="000B12DE" w:rsidRDefault="000B12DE"/>
        </w:tc>
      </w:tr>
      <w:tr w:rsidR="000B12DE" w:rsidTr="000B12DE">
        <w:tc>
          <w:tcPr>
            <w:tcW w:w="4428" w:type="dxa"/>
          </w:tcPr>
          <w:p w:rsidR="000B12DE" w:rsidRDefault="000B12DE" w:rsidP="000B12DE">
            <w:pPr>
              <w:rPr>
                <w:rFonts w:ascii="Times" w:hAnsi="Times"/>
                <w:sz w:val="20"/>
                <w:szCs w:val="20"/>
              </w:rPr>
            </w:pPr>
            <w:r>
              <w:rPr>
                <w:rFonts w:ascii="Times" w:hAnsi="Times"/>
                <w:b/>
                <w:sz w:val="20"/>
                <w:szCs w:val="20"/>
              </w:rPr>
              <w:lastRenderedPageBreak/>
              <w:t xml:space="preserve">3.  CDC </w:t>
            </w:r>
          </w:p>
          <w:p w:rsidR="000B12DE" w:rsidRPr="002E5C62" w:rsidRDefault="000B12DE" w:rsidP="000B12DE">
            <w:pPr>
              <w:rPr>
                <w:rFonts w:ascii="Times" w:hAnsi="Times"/>
                <w:sz w:val="20"/>
                <w:szCs w:val="20"/>
              </w:rPr>
            </w:pPr>
            <w:r w:rsidRPr="002E5C62">
              <w:rPr>
                <w:rFonts w:ascii="Times" w:hAnsi="Times"/>
                <w:sz w:val="20"/>
                <w:szCs w:val="20"/>
              </w:rPr>
              <w:t>14-</w:t>
            </w:r>
            <w:r>
              <w:rPr>
                <w:rFonts w:ascii="Times" w:hAnsi="Times"/>
                <w:sz w:val="20"/>
                <w:szCs w:val="20"/>
              </w:rPr>
              <w:t>248</w:t>
            </w:r>
          </w:p>
          <w:p w:rsidR="000B12DE" w:rsidRPr="002E5C62" w:rsidRDefault="000B12DE" w:rsidP="000B12DE">
            <w:pPr>
              <w:rPr>
                <w:rFonts w:ascii="Times" w:hAnsi="Times"/>
                <w:sz w:val="20"/>
                <w:szCs w:val="20"/>
              </w:rPr>
            </w:pPr>
            <w:r w:rsidRPr="002E5C62">
              <w:rPr>
                <w:rFonts w:ascii="Times" w:hAnsi="Times"/>
                <w:sz w:val="20"/>
                <w:szCs w:val="20"/>
              </w:rPr>
              <w:t>New Course Proposal CRIM 362 Gender, Sexualities and Crime.  This has been offered as SOC 480 (topic title: Gender, Sexuality and Crime)</w:t>
            </w:r>
            <w:proofErr w:type="gramStart"/>
            <w:r w:rsidRPr="002E5C62">
              <w:rPr>
                <w:rFonts w:ascii="Times" w:hAnsi="Times"/>
                <w:sz w:val="20"/>
                <w:szCs w:val="20"/>
              </w:rPr>
              <w:t>,  in</w:t>
            </w:r>
            <w:proofErr w:type="gramEnd"/>
            <w:r w:rsidRPr="002E5C62">
              <w:rPr>
                <w:rFonts w:ascii="Times" w:hAnsi="Times"/>
                <w:sz w:val="20"/>
                <w:szCs w:val="20"/>
              </w:rPr>
              <w:t xml:space="preserve"> the spring 2014 semester.  This new course is incorporated in the Criminology major change (14-252).  The syllabus conforms </w:t>
            </w:r>
            <w:proofErr w:type="gramStart"/>
            <w:r w:rsidRPr="002E5C62">
              <w:rPr>
                <w:rFonts w:ascii="Times" w:hAnsi="Times"/>
                <w:sz w:val="20"/>
                <w:szCs w:val="20"/>
              </w:rPr>
              <w:t>with</w:t>
            </w:r>
            <w:proofErr w:type="gramEnd"/>
            <w:r w:rsidRPr="002E5C62">
              <w:rPr>
                <w:rFonts w:ascii="Times" w:hAnsi="Times"/>
                <w:sz w:val="20"/>
                <w:szCs w:val="20"/>
              </w:rPr>
              <w:t xml:space="preserve"> the University syllabus policy.</w:t>
            </w:r>
          </w:p>
          <w:p w:rsidR="000B12DE" w:rsidRPr="002E5C62" w:rsidRDefault="000B12DE" w:rsidP="000B12DE">
            <w:pPr>
              <w:rPr>
                <w:rFonts w:ascii="Times" w:hAnsi="Times"/>
                <w:sz w:val="20"/>
                <w:szCs w:val="20"/>
              </w:rPr>
            </w:pPr>
            <w:r w:rsidRPr="002E5C62">
              <w:rPr>
                <w:rFonts w:ascii="Times" w:hAnsi="Times"/>
                <w:sz w:val="20"/>
                <w:szCs w:val="20"/>
              </w:rPr>
              <w:t>Recommendation:  approval.  (Bruce O'Gara)</w:t>
            </w: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14-308</w:t>
            </w:r>
          </w:p>
          <w:p w:rsidR="000B12DE" w:rsidRPr="002E5C62" w:rsidRDefault="000B12DE" w:rsidP="000B12DE">
            <w:pPr>
              <w:rPr>
                <w:rFonts w:ascii="Times" w:hAnsi="Times"/>
                <w:sz w:val="20"/>
                <w:szCs w:val="20"/>
              </w:rPr>
            </w:pPr>
            <w:r w:rsidRPr="002E5C62">
              <w:rPr>
                <w:rFonts w:ascii="Times" w:hAnsi="Times"/>
                <w:sz w:val="20"/>
                <w:szCs w:val="20"/>
              </w:rPr>
              <w:t>Forestry Major - Eliminate the choice of BIOL 105 or BOT 105 and required all Forestry majors to take BOT 105 - because Forestry students study plants.  Also, through 14-311 the program is reducing FOR 365 (a core course) by 1 lab unit (was C-2 for 2</w:t>
            </w:r>
            <w:r>
              <w:rPr>
                <w:rFonts w:ascii="Times" w:hAnsi="Times"/>
                <w:sz w:val="20"/>
                <w:szCs w:val="20"/>
              </w:rPr>
              <w:t xml:space="preserve"> units and C-16 for 2 units).  </w:t>
            </w:r>
          </w:p>
          <w:p w:rsidR="000B12DE" w:rsidRPr="002E5C62" w:rsidRDefault="000B12DE" w:rsidP="000B12DE">
            <w:pPr>
              <w:rPr>
                <w:rFonts w:ascii="Times" w:hAnsi="Times"/>
                <w:sz w:val="20"/>
                <w:szCs w:val="20"/>
              </w:rPr>
            </w:pPr>
            <w:r w:rsidRPr="002E5C62">
              <w:rPr>
                <w:rFonts w:ascii="Times" w:hAnsi="Times"/>
                <w:sz w:val="20"/>
                <w:szCs w:val="20"/>
              </w:rPr>
              <w:t>Recommend approve/Jodie</w:t>
            </w: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14-311</w:t>
            </w:r>
          </w:p>
          <w:p w:rsidR="000B12DE" w:rsidRPr="002E5C62" w:rsidRDefault="000B12DE" w:rsidP="000B12DE">
            <w:pPr>
              <w:rPr>
                <w:rFonts w:ascii="Times" w:hAnsi="Times"/>
                <w:sz w:val="20"/>
                <w:szCs w:val="20"/>
              </w:rPr>
            </w:pPr>
            <w:r w:rsidRPr="002E5C62">
              <w:rPr>
                <w:rFonts w:ascii="Times" w:hAnsi="Times"/>
                <w:sz w:val="20"/>
                <w:szCs w:val="20"/>
              </w:rPr>
              <w:t>FOR 365:  Forest Economics and Finance.  Reducing lab units from 2 to 1 in order to reduce the Forestry core. Faculty agree that 1 unit of lab is adequate.  FOR 311 (Forest Mensuration &amp; Growth) is currently an unenforced prerequisite and the department wishes to change it to be an unenforced co-requisite in order to help students move through the degree more quickly.  Description will go from:  "recommended course preparation FOR 311" to "recommended con</w:t>
            </w:r>
            <w:r>
              <w:rPr>
                <w:rFonts w:ascii="Times" w:hAnsi="Times"/>
                <w:sz w:val="20"/>
                <w:szCs w:val="20"/>
              </w:rPr>
              <w:t>current enrollment in FOR 311".</w:t>
            </w:r>
          </w:p>
          <w:p w:rsidR="000B12DE" w:rsidRPr="002E5C62" w:rsidRDefault="000B12DE" w:rsidP="000B12DE">
            <w:pPr>
              <w:rPr>
                <w:rFonts w:ascii="Times" w:hAnsi="Times"/>
                <w:sz w:val="20"/>
                <w:szCs w:val="20"/>
              </w:rPr>
            </w:pPr>
            <w:r w:rsidRPr="002E5C62">
              <w:rPr>
                <w:rFonts w:ascii="Times" w:hAnsi="Times"/>
                <w:sz w:val="20"/>
                <w:szCs w:val="20"/>
              </w:rPr>
              <w:t>Recommend approval/Jodie</w:t>
            </w: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14-326</w:t>
            </w:r>
          </w:p>
          <w:p w:rsidR="000B12DE" w:rsidRPr="002E5C62" w:rsidRDefault="000B12DE" w:rsidP="000B12DE">
            <w:pPr>
              <w:rPr>
                <w:rFonts w:ascii="Times" w:hAnsi="Times"/>
                <w:sz w:val="20"/>
                <w:szCs w:val="20"/>
              </w:rPr>
            </w:pPr>
            <w:r w:rsidRPr="002E5C62">
              <w:rPr>
                <w:rFonts w:ascii="Times" w:hAnsi="Times"/>
                <w:sz w:val="20"/>
                <w:szCs w:val="20"/>
              </w:rPr>
              <w:t>ENGLISH WRITING PRACTICES CONCENTRATION PROGRAM CHANGE</w:t>
            </w:r>
          </w:p>
          <w:p w:rsidR="000B12DE" w:rsidRPr="002E5C62" w:rsidRDefault="000B12DE" w:rsidP="000B12DE">
            <w:pPr>
              <w:rPr>
                <w:rFonts w:ascii="Times" w:hAnsi="Times"/>
                <w:sz w:val="20"/>
                <w:szCs w:val="20"/>
              </w:rPr>
            </w:pPr>
            <w:r w:rsidRPr="002E5C62">
              <w:rPr>
                <w:rFonts w:ascii="Times" w:hAnsi="Times"/>
                <w:sz w:val="20"/>
                <w:szCs w:val="20"/>
              </w:rPr>
              <w:t xml:space="preserve">The Department wishes to add ENGL 450 Tutoring Developing Writers to the list of class </w:t>
            </w:r>
            <w:proofErr w:type="gramStart"/>
            <w:r w:rsidRPr="002E5C62">
              <w:rPr>
                <w:rFonts w:ascii="Times" w:hAnsi="Times"/>
                <w:sz w:val="20"/>
                <w:szCs w:val="20"/>
              </w:rPr>
              <w:t>options which</w:t>
            </w:r>
            <w:proofErr w:type="gramEnd"/>
            <w:r w:rsidRPr="002E5C62">
              <w:rPr>
                <w:rFonts w:ascii="Times" w:hAnsi="Times"/>
                <w:sz w:val="20"/>
                <w:szCs w:val="20"/>
              </w:rPr>
              <w:t xml:space="preserve"> students </w:t>
            </w:r>
            <w:r>
              <w:rPr>
                <w:rFonts w:ascii="Times" w:hAnsi="Times"/>
                <w:sz w:val="20"/>
                <w:szCs w:val="20"/>
              </w:rPr>
              <w:t>in this concentration can take.</w:t>
            </w:r>
          </w:p>
          <w:p w:rsidR="000B12DE" w:rsidRPr="002E5C62" w:rsidRDefault="000B12DE" w:rsidP="000B12DE">
            <w:pPr>
              <w:rPr>
                <w:rFonts w:ascii="Times" w:hAnsi="Times"/>
                <w:sz w:val="20"/>
                <w:szCs w:val="20"/>
              </w:rPr>
            </w:pPr>
            <w:r w:rsidRPr="002E5C62">
              <w:rPr>
                <w:rFonts w:ascii="Times" w:hAnsi="Times"/>
                <w:sz w:val="20"/>
                <w:szCs w:val="20"/>
              </w:rPr>
              <w:t>RECOMMENDATION: Approve (Anne)</w:t>
            </w: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14-347</w:t>
            </w:r>
          </w:p>
          <w:p w:rsidR="000B12DE" w:rsidRPr="002E5C62" w:rsidRDefault="000B12DE" w:rsidP="000B12DE">
            <w:pPr>
              <w:rPr>
                <w:rFonts w:ascii="Times" w:hAnsi="Times"/>
                <w:sz w:val="20"/>
                <w:szCs w:val="20"/>
              </w:rPr>
            </w:pPr>
            <w:r w:rsidRPr="002E5C62">
              <w:rPr>
                <w:rFonts w:ascii="Times" w:hAnsi="Times"/>
                <w:sz w:val="20"/>
                <w:szCs w:val="20"/>
              </w:rPr>
              <w:t>PSCI 359 California Government</w:t>
            </w:r>
          </w:p>
          <w:p w:rsidR="000B12DE" w:rsidRPr="002E5C62" w:rsidRDefault="000B12DE" w:rsidP="000B12DE">
            <w:pPr>
              <w:rPr>
                <w:rFonts w:ascii="Times" w:hAnsi="Times"/>
                <w:sz w:val="20"/>
                <w:szCs w:val="20"/>
              </w:rPr>
            </w:pPr>
            <w:r w:rsidRPr="002E5C62">
              <w:rPr>
                <w:rFonts w:ascii="Times" w:hAnsi="Times"/>
                <w:sz w:val="20"/>
                <w:szCs w:val="20"/>
              </w:rPr>
              <w:t>The department says that this American Institutions course does not cover material in enough depth to warrant an upper division designation and would therefore like to chan</w:t>
            </w:r>
            <w:r>
              <w:rPr>
                <w:rFonts w:ascii="Times" w:hAnsi="Times"/>
                <w:sz w:val="20"/>
                <w:szCs w:val="20"/>
              </w:rPr>
              <w:t xml:space="preserve">ge the number from 359 to 159. </w:t>
            </w:r>
          </w:p>
          <w:p w:rsidR="000B12DE" w:rsidRPr="002E5C62" w:rsidRDefault="000B12DE" w:rsidP="000B12DE">
            <w:pPr>
              <w:rPr>
                <w:rFonts w:ascii="Times" w:hAnsi="Times"/>
                <w:sz w:val="20"/>
                <w:szCs w:val="20"/>
              </w:rPr>
            </w:pPr>
            <w:r w:rsidRPr="002E5C62">
              <w:rPr>
                <w:rFonts w:ascii="Times" w:hAnsi="Times"/>
                <w:sz w:val="20"/>
                <w:szCs w:val="20"/>
              </w:rPr>
              <w:t>RECOMMENDATION: Approve (Anne)</w:t>
            </w: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14-348</w:t>
            </w:r>
          </w:p>
          <w:p w:rsidR="000B12DE" w:rsidRPr="002E5C62" w:rsidRDefault="000B12DE" w:rsidP="000B12DE">
            <w:pPr>
              <w:rPr>
                <w:rFonts w:ascii="Times" w:hAnsi="Times"/>
                <w:sz w:val="20"/>
                <w:szCs w:val="20"/>
              </w:rPr>
            </w:pPr>
            <w:r w:rsidRPr="002E5C62">
              <w:rPr>
                <w:rFonts w:ascii="Times" w:hAnsi="Times"/>
                <w:sz w:val="20"/>
                <w:szCs w:val="20"/>
              </w:rPr>
              <w:t>POLITICAL SCIENCE MINOR Program Change</w:t>
            </w:r>
          </w:p>
          <w:p w:rsidR="000B12DE" w:rsidRPr="002E5C62" w:rsidRDefault="000B12DE" w:rsidP="000B12DE">
            <w:pPr>
              <w:rPr>
                <w:rFonts w:ascii="Times" w:hAnsi="Times"/>
                <w:sz w:val="20"/>
                <w:szCs w:val="20"/>
              </w:rPr>
            </w:pPr>
            <w:r w:rsidRPr="002E5C62">
              <w:rPr>
                <w:rFonts w:ascii="Times" w:hAnsi="Times"/>
                <w:sz w:val="20"/>
                <w:szCs w:val="20"/>
              </w:rPr>
              <w:t>Department wants to delete PSCI 210 (course is being suspended, see 15-016) and PSCI 485: Capstone Seminar and replace the courses by adding 4 units to the required electives. This leaves the total number of units the same. The department says that minors lack sufficient course preparat</w:t>
            </w:r>
            <w:r>
              <w:rPr>
                <w:rFonts w:ascii="Times" w:hAnsi="Times"/>
                <w:sz w:val="20"/>
                <w:szCs w:val="20"/>
              </w:rPr>
              <w:t>ion to do well in the capstone.</w:t>
            </w:r>
          </w:p>
          <w:p w:rsidR="000B12DE" w:rsidRPr="002E5C62" w:rsidRDefault="000B12DE" w:rsidP="000B12DE">
            <w:pPr>
              <w:rPr>
                <w:rFonts w:ascii="Times" w:hAnsi="Times"/>
                <w:sz w:val="20"/>
                <w:szCs w:val="20"/>
              </w:rPr>
            </w:pPr>
            <w:r w:rsidRPr="002E5C62">
              <w:rPr>
                <w:rFonts w:ascii="Times" w:hAnsi="Times"/>
                <w:sz w:val="20"/>
                <w:szCs w:val="20"/>
              </w:rPr>
              <w:t>RECOMMENDATION: Approve (Anne)</w:t>
            </w: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14-349</w:t>
            </w:r>
          </w:p>
          <w:p w:rsidR="000B12DE" w:rsidRPr="002E5C62" w:rsidRDefault="000B12DE" w:rsidP="000B12DE">
            <w:pPr>
              <w:rPr>
                <w:rFonts w:ascii="Times" w:hAnsi="Times"/>
                <w:sz w:val="20"/>
                <w:szCs w:val="20"/>
              </w:rPr>
            </w:pPr>
            <w:r w:rsidRPr="002E5C62">
              <w:rPr>
                <w:rFonts w:ascii="Times" w:hAnsi="Times"/>
                <w:sz w:val="20"/>
                <w:szCs w:val="20"/>
              </w:rPr>
              <w:t>PSCI 410 American Constitutional Law</w:t>
            </w:r>
          </w:p>
          <w:p w:rsidR="000B12DE" w:rsidRPr="002E5C62" w:rsidRDefault="000B12DE" w:rsidP="000B12DE">
            <w:pPr>
              <w:rPr>
                <w:rFonts w:ascii="Times" w:hAnsi="Times"/>
                <w:sz w:val="20"/>
                <w:szCs w:val="20"/>
              </w:rPr>
            </w:pPr>
            <w:r w:rsidRPr="002E5C62">
              <w:rPr>
                <w:rFonts w:ascii="Times" w:hAnsi="Times"/>
                <w:sz w:val="20"/>
                <w:szCs w:val="20"/>
              </w:rPr>
              <w:t xml:space="preserve">The department wants to add the following prerequisites--PSCI 110 or PSCI 159 [see 14-347], --because they say that </w:t>
            </w:r>
            <w:proofErr w:type="gramStart"/>
            <w:r w:rsidRPr="002E5C62">
              <w:rPr>
                <w:rFonts w:ascii="Times" w:hAnsi="Times"/>
                <w:sz w:val="20"/>
                <w:szCs w:val="20"/>
              </w:rPr>
              <w:t>the material covered in the class is not understood by students who come in without prior preparation</w:t>
            </w:r>
            <w:proofErr w:type="gramEnd"/>
            <w:r w:rsidRPr="002E5C62">
              <w:rPr>
                <w:rFonts w:ascii="Times" w:hAnsi="Times"/>
                <w:sz w:val="20"/>
                <w:szCs w:val="20"/>
              </w:rPr>
              <w:t>. They do want to keep the institutions requirement for the course so that student who come in having met the requirements without fulfilling the California Government part have th</w:t>
            </w:r>
            <w:r>
              <w:rPr>
                <w:rFonts w:ascii="Times" w:hAnsi="Times"/>
                <w:sz w:val="20"/>
                <w:szCs w:val="20"/>
              </w:rPr>
              <w:t>e option of taking this course.</w:t>
            </w:r>
          </w:p>
          <w:p w:rsidR="000B12DE" w:rsidRPr="002E5C62" w:rsidRDefault="000B12DE" w:rsidP="000B12DE">
            <w:pPr>
              <w:rPr>
                <w:rFonts w:ascii="Times" w:hAnsi="Times"/>
                <w:sz w:val="20"/>
                <w:szCs w:val="20"/>
              </w:rPr>
            </w:pPr>
            <w:r w:rsidRPr="002E5C62">
              <w:rPr>
                <w:rFonts w:ascii="Times" w:hAnsi="Times"/>
                <w:sz w:val="20"/>
                <w:szCs w:val="20"/>
              </w:rPr>
              <w:t>RECOMMENDATION: Approve (Anne)</w:t>
            </w: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15-016</w:t>
            </w:r>
          </w:p>
          <w:p w:rsidR="000B12DE" w:rsidRPr="002E5C62" w:rsidRDefault="000B12DE" w:rsidP="000B12DE">
            <w:pPr>
              <w:rPr>
                <w:rFonts w:ascii="Times" w:hAnsi="Times"/>
                <w:sz w:val="20"/>
                <w:szCs w:val="20"/>
              </w:rPr>
            </w:pPr>
            <w:r w:rsidRPr="002E5C62">
              <w:rPr>
                <w:rFonts w:ascii="Times" w:hAnsi="Times"/>
                <w:sz w:val="20"/>
                <w:szCs w:val="20"/>
              </w:rPr>
              <w:t>PSCI 210 Intro to US Politics Course Change Form</w:t>
            </w:r>
          </w:p>
          <w:p w:rsidR="000B12DE" w:rsidRPr="002E5C62" w:rsidRDefault="000B12DE" w:rsidP="000B12DE">
            <w:pPr>
              <w:rPr>
                <w:rFonts w:ascii="Times" w:hAnsi="Times"/>
                <w:sz w:val="20"/>
                <w:szCs w:val="20"/>
              </w:rPr>
            </w:pPr>
            <w:r w:rsidRPr="002E5C62">
              <w:rPr>
                <w:rFonts w:ascii="Times" w:hAnsi="Times"/>
                <w:sz w:val="20"/>
                <w:szCs w:val="20"/>
              </w:rPr>
              <w:t>The department proposes to suspend the course as they feel that it is not needed since most majors have already acquired this information through the fulfillment of the American Government institutions requirement and are therefore prepa</w:t>
            </w:r>
            <w:r>
              <w:rPr>
                <w:rFonts w:ascii="Times" w:hAnsi="Times"/>
                <w:sz w:val="20"/>
                <w:szCs w:val="20"/>
              </w:rPr>
              <w:t>red for upper division courses.</w:t>
            </w:r>
          </w:p>
          <w:p w:rsidR="000B12DE" w:rsidRPr="002E5C62" w:rsidRDefault="000B12DE" w:rsidP="000B12DE">
            <w:pPr>
              <w:rPr>
                <w:rFonts w:ascii="Times" w:hAnsi="Times"/>
                <w:sz w:val="20"/>
                <w:szCs w:val="20"/>
              </w:rPr>
            </w:pPr>
            <w:r w:rsidRPr="002E5C62">
              <w:rPr>
                <w:rFonts w:ascii="Times" w:hAnsi="Times"/>
                <w:sz w:val="20"/>
                <w:szCs w:val="20"/>
              </w:rPr>
              <w:t>RECOMMENDATION: Approve (Anne)</w:t>
            </w: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15-017</w:t>
            </w:r>
          </w:p>
          <w:p w:rsidR="000B12DE" w:rsidRPr="002E5C62" w:rsidRDefault="000B12DE" w:rsidP="000B12DE">
            <w:pPr>
              <w:rPr>
                <w:rFonts w:ascii="Times" w:hAnsi="Times"/>
                <w:sz w:val="20"/>
                <w:szCs w:val="20"/>
              </w:rPr>
            </w:pPr>
            <w:r w:rsidRPr="002E5C62">
              <w:rPr>
                <w:rFonts w:ascii="Times" w:hAnsi="Times"/>
                <w:sz w:val="20"/>
                <w:szCs w:val="20"/>
              </w:rPr>
              <w:t>POLITICAL SCIENCE MAJOR Program Change</w:t>
            </w:r>
          </w:p>
          <w:p w:rsidR="000B12DE" w:rsidRPr="002E5C62" w:rsidRDefault="000B12DE" w:rsidP="000B12DE">
            <w:pPr>
              <w:rPr>
                <w:rFonts w:ascii="Times" w:hAnsi="Times"/>
                <w:sz w:val="20"/>
                <w:szCs w:val="20"/>
              </w:rPr>
            </w:pPr>
            <w:r>
              <w:rPr>
                <w:rFonts w:ascii="Times" w:hAnsi="Times"/>
                <w:sz w:val="20"/>
                <w:szCs w:val="20"/>
              </w:rPr>
              <w:t xml:space="preserve">The department proposes </w:t>
            </w:r>
            <w:r w:rsidRPr="002E5C62">
              <w:rPr>
                <w:rFonts w:ascii="Times" w:hAnsi="Times"/>
                <w:sz w:val="20"/>
                <w:szCs w:val="20"/>
              </w:rPr>
              <w:t>removing PSCI 210 from the core program and suspending it (15-016) because they say most majors already have appropriate preparation by fulfilling the American Government institutions requirement.  They then want to add three units to the upper division</w:t>
            </w:r>
            <w:r>
              <w:rPr>
                <w:rFonts w:ascii="Times" w:hAnsi="Times"/>
                <w:sz w:val="20"/>
                <w:szCs w:val="20"/>
              </w:rPr>
              <w:t xml:space="preserve"> elective</w:t>
            </w:r>
            <w:r w:rsidRPr="002E5C62">
              <w:rPr>
                <w:rFonts w:ascii="Times" w:hAnsi="Times"/>
                <w:sz w:val="20"/>
                <w:szCs w:val="20"/>
              </w:rPr>
              <w:t xml:space="preserve"> requirements raising them from 17 to 20 though the overall units for the major remain the same. The department feels this will give them greater exposure to writing</w:t>
            </w:r>
            <w:r>
              <w:rPr>
                <w:rFonts w:ascii="Times" w:hAnsi="Times"/>
                <w:sz w:val="20"/>
                <w:szCs w:val="20"/>
              </w:rPr>
              <w:t xml:space="preserve"> and oral communication skills.</w:t>
            </w:r>
          </w:p>
          <w:p w:rsidR="000B12DE" w:rsidRDefault="000B12DE" w:rsidP="000B12DE">
            <w:r w:rsidRPr="002E5C62">
              <w:rPr>
                <w:rFonts w:ascii="Times" w:hAnsi="Times"/>
                <w:sz w:val="20"/>
                <w:szCs w:val="20"/>
              </w:rPr>
              <w:t>RECOMMENDATION: Approve (Anne)</w:t>
            </w:r>
          </w:p>
        </w:tc>
        <w:tc>
          <w:tcPr>
            <w:tcW w:w="4428" w:type="dxa"/>
          </w:tcPr>
          <w:p w:rsidR="000B12DE" w:rsidRDefault="000B12DE" w:rsidP="000B12DE">
            <w:pPr>
              <w:rPr>
                <w:rFonts w:ascii="Times" w:hAnsi="Times"/>
                <w:sz w:val="20"/>
                <w:szCs w:val="20"/>
              </w:rPr>
            </w:pPr>
            <w:r>
              <w:rPr>
                <w:rFonts w:ascii="Times" w:hAnsi="Times"/>
                <w:b/>
                <w:sz w:val="20"/>
                <w:szCs w:val="20"/>
              </w:rPr>
              <w:t xml:space="preserve">3.  CDC </w:t>
            </w:r>
          </w:p>
          <w:p w:rsidR="000B12DE" w:rsidRPr="002E5C62" w:rsidRDefault="000B12DE" w:rsidP="000B12DE">
            <w:pPr>
              <w:rPr>
                <w:rFonts w:ascii="Times" w:hAnsi="Times"/>
                <w:sz w:val="20"/>
                <w:szCs w:val="20"/>
              </w:rPr>
            </w:pPr>
            <w:r w:rsidRPr="002E5C62">
              <w:rPr>
                <w:rFonts w:ascii="Times" w:hAnsi="Times"/>
                <w:sz w:val="20"/>
                <w:szCs w:val="20"/>
              </w:rPr>
              <w:t>14-</w:t>
            </w:r>
            <w:r>
              <w:rPr>
                <w:rFonts w:ascii="Times" w:hAnsi="Times"/>
                <w:sz w:val="20"/>
                <w:szCs w:val="20"/>
              </w:rPr>
              <w:t>248</w:t>
            </w:r>
          </w:p>
          <w:p w:rsidR="000B12DE" w:rsidRDefault="000B12DE" w:rsidP="000B12DE">
            <w:pPr>
              <w:rPr>
                <w:rFonts w:ascii="Times" w:hAnsi="Times"/>
                <w:sz w:val="20"/>
                <w:szCs w:val="20"/>
              </w:rPr>
            </w:pPr>
            <w:r>
              <w:rPr>
                <w:rFonts w:ascii="Times" w:hAnsi="Times"/>
                <w:sz w:val="20"/>
                <w:szCs w:val="20"/>
              </w:rPr>
              <w:t>-Approved</w:t>
            </w: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Pr="002E5C62" w:rsidRDefault="000B12DE" w:rsidP="000B12DE">
            <w:pPr>
              <w:rPr>
                <w:rFonts w:ascii="Times" w:hAnsi="Times"/>
                <w:sz w:val="20"/>
                <w:szCs w:val="20"/>
              </w:rPr>
            </w:pP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14-308</w:t>
            </w:r>
          </w:p>
          <w:p w:rsidR="000B12DE" w:rsidRDefault="000B12DE" w:rsidP="000B12DE">
            <w:pPr>
              <w:rPr>
                <w:rFonts w:ascii="Times" w:hAnsi="Times"/>
                <w:sz w:val="20"/>
                <w:szCs w:val="20"/>
              </w:rPr>
            </w:pPr>
            <w:r>
              <w:rPr>
                <w:rFonts w:ascii="Times" w:hAnsi="Times"/>
                <w:sz w:val="20"/>
                <w:szCs w:val="20"/>
              </w:rPr>
              <w:t>-Approved</w:t>
            </w: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Pr="002E5C62" w:rsidRDefault="000B12DE" w:rsidP="000B12DE">
            <w:pPr>
              <w:rPr>
                <w:rFonts w:ascii="Times" w:hAnsi="Times"/>
                <w:sz w:val="20"/>
                <w:szCs w:val="20"/>
              </w:rPr>
            </w:pP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14-311</w:t>
            </w:r>
          </w:p>
          <w:p w:rsidR="000B12DE" w:rsidRDefault="000B12DE" w:rsidP="000B12DE">
            <w:pPr>
              <w:rPr>
                <w:rFonts w:ascii="Times" w:hAnsi="Times"/>
                <w:sz w:val="20"/>
                <w:szCs w:val="20"/>
              </w:rPr>
            </w:pPr>
            <w:r>
              <w:rPr>
                <w:rFonts w:ascii="Times" w:hAnsi="Times"/>
                <w:sz w:val="20"/>
                <w:szCs w:val="20"/>
              </w:rPr>
              <w:t>-Approved</w:t>
            </w: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Pr="002E5C62" w:rsidRDefault="000B12DE" w:rsidP="000B12DE">
            <w:pPr>
              <w:rPr>
                <w:rFonts w:ascii="Times" w:hAnsi="Times"/>
                <w:sz w:val="20"/>
                <w:szCs w:val="20"/>
              </w:rPr>
            </w:pP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14-326</w:t>
            </w:r>
          </w:p>
          <w:p w:rsidR="000B12DE" w:rsidRDefault="000B12DE" w:rsidP="000B12DE">
            <w:pPr>
              <w:rPr>
                <w:rFonts w:ascii="Times" w:hAnsi="Times"/>
                <w:sz w:val="20"/>
                <w:szCs w:val="20"/>
              </w:rPr>
            </w:pPr>
            <w:r>
              <w:rPr>
                <w:rFonts w:ascii="Times" w:hAnsi="Times"/>
                <w:sz w:val="20"/>
                <w:szCs w:val="20"/>
              </w:rPr>
              <w:t>-Approved</w:t>
            </w: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Pr="002E5C62" w:rsidRDefault="000B12DE" w:rsidP="000B12DE">
            <w:pPr>
              <w:rPr>
                <w:rFonts w:ascii="Times" w:hAnsi="Times"/>
                <w:sz w:val="20"/>
                <w:szCs w:val="20"/>
              </w:rPr>
            </w:pP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14-347</w:t>
            </w:r>
          </w:p>
          <w:p w:rsidR="000B12DE" w:rsidRDefault="000B12DE" w:rsidP="000B12DE">
            <w:pPr>
              <w:rPr>
                <w:rFonts w:ascii="Times" w:hAnsi="Times"/>
                <w:sz w:val="20"/>
                <w:szCs w:val="20"/>
              </w:rPr>
            </w:pPr>
            <w:r>
              <w:rPr>
                <w:rFonts w:ascii="Times" w:hAnsi="Times"/>
                <w:sz w:val="20"/>
                <w:szCs w:val="20"/>
              </w:rPr>
              <w:t>-Approved</w:t>
            </w: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Pr="002E5C62" w:rsidRDefault="000B12DE" w:rsidP="000B12DE">
            <w:pPr>
              <w:rPr>
                <w:rFonts w:ascii="Times" w:hAnsi="Times"/>
                <w:sz w:val="20"/>
                <w:szCs w:val="20"/>
              </w:rPr>
            </w:pP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14-348</w:t>
            </w:r>
          </w:p>
          <w:p w:rsidR="000B12DE" w:rsidRDefault="000B12DE" w:rsidP="000B12DE">
            <w:pPr>
              <w:rPr>
                <w:rFonts w:ascii="Times" w:hAnsi="Times"/>
                <w:sz w:val="20"/>
                <w:szCs w:val="20"/>
              </w:rPr>
            </w:pPr>
            <w:r>
              <w:rPr>
                <w:rFonts w:ascii="Times" w:hAnsi="Times"/>
                <w:sz w:val="20"/>
                <w:szCs w:val="20"/>
              </w:rPr>
              <w:t>-Approved</w:t>
            </w: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Pr="002E5C62" w:rsidRDefault="000B12DE" w:rsidP="000B12DE">
            <w:pPr>
              <w:rPr>
                <w:rFonts w:ascii="Times" w:hAnsi="Times"/>
                <w:sz w:val="20"/>
                <w:szCs w:val="20"/>
              </w:rPr>
            </w:pP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14-349</w:t>
            </w:r>
          </w:p>
          <w:p w:rsidR="000B12DE" w:rsidRDefault="000B12DE" w:rsidP="000B12DE">
            <w:pPr>
              <w:rPr>
                <w:rFonts w:ascii="Times" w:hAnsi="Times"/>
                <w:sz w:val="20"/>
                <w:szCs w:val="20"/>
              </w:rPr>
            </w:pPr>
            <w:r>
              <w:rPr>
                <w:rFonts w:ascii="Times" w:hAnsi="Times"/>
                <w:sz w:val="20"/>
                <w:szCs w:val="20"/>
              </w:rPr>
              <w:t>-Approved</w:t>
            </w: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Pr="002E5C62" w:rsidRDefault="000B12DE" w:rsidP="000B12DE">
            <w:pPr>
              <w:rPr>
                <w:rFonts w:ascii="Times" w:hAnsi="Times"/>
                <w:sz w:val="20"/>
                <w:szCs w:val="20"/>
              </w:rPr>
            </w:pP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15-016</w:t>
            </w:r>
          </w:p>
          <w:p w:rsidR="000B12DE" w:rsidRDefault="000B12DE" w:rsidP="000B12DE">
            <w:pPr>
              <w:rPr>
                <w:rFonts w:ascii="Times" w:hAnsi="Times"/>
                <w:sz w:val="20"/>
                <w:szCs w:val="20"/>
              </w:rPr>
            </w:pPr>
            <w:r>
              <w:rPr>
                <w:rFonts w:ascii="Times" w:hAnsi="Times"/>
                <w:sz w:val="20"/>
                <w:szCs w:val="20"/>
              </w:rPr>
              <w:t>-Approved</w:t>
            </w: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Pr="002E5C62" w:rsidRDefault="000B12DE" w:rsidP="000B12DE">
            <w:pPr>
              <w:rPr>
                <w:rFonts w:ascii="Times" w:hAnsi="Times"/>
                <w:sz w:val="20"/>
                <w:szCs w:val="20"/>
              </w:rPr>
            </w:pP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15-017</w:t>
            </w:r>
          </w:p>
          <w:p w:rsidR="000B12DE" w:rsidRDefault="000B12DE" w:rsidP="000B12DE">
            <w:r>
              <w:rPr>
                <w:rFonts w:ascii="Times" w:hAnsi="Times"/>
                <w:sz w:val="20"/>
                <w:szCs w:val="20"/>
              </w:rPr>
              <w:t>-Approved</w:t>
            </w:r>
          </w:p>
        </w:tc>
      </w:tr>
      <w:tr w:rsidR="000B12DE" w:rsidTr="000B12DE">
        <w:tc>
          <w:tcPr>
            <w:tcW w:w="4428" w:type="dxa"/>
          </w:tcPr>
          <w:p w:rsidR="000B12DE" w:rsidRPr="002E5C62" w:rsidRDefault="000B12DE" w:rsidP="000B12DE">
            <w:pPr>
              <w:rPr>
                <w:rFonts w:ascii="Times" w:hAnsi="Times"/>
                <w:b/>
                <w:sz w:val="20"/>
                <w:szCs w:val="20"/>
              </w:rPr>
            </w:pPr>
            <w:r>
              <w:rPr>
                <w:rFonts w:ascii="Times" w:hAnsi="Times"/>
                <w:b/>
                <w:sz w:val="20"/>
                <w:szCs w:val="20"/>
              </w:rPr>
              <w:t>4.  AMP</w:t>
            </w:r>
          </w:p>
          <w:p w:rsidR="000B12DE" w:rsidRPr="002E5C62" w:rsidRDefault="000B12DE" w:rsidP="000B12DE">
            <w:pPr>
              <w:rPr>
                <w:rFonts w:ascii="Times" w:hAnsi="Times"/>
                <w:sz w:val="20"/>
                <w:szCs w:val="20"/>
              </w:rPr>
            </w:pPr>
            <w:r w:rsidRPr="002E5C62">
              <w:rPr>
                <w:rFonts w:ascii="Times" w:hAnsi="Times"/>
                <w:sz w:val="20"/>
                <w:szCs w:val="20"/>
              </w:rPr>
              <w:t>15-021</w:t>
            </w:r>
          </w:p>
          <w:p w:rsidR="000B12DE" w:rsidRPr="002E5C62" w:rsidRDefault="000B12DE" w:rsidP="000B12DE">
            <w:pPr>
              <w:rPr>
                <w:rFonts w:ascii="Times" w:hAnsi="Times"/>
                <w:sz w:val="20"/>
                <w:szCs w:val="20"/>
              </w:rPr>
            </w:pPr>
            <w:r w:rsidRPr="002E5C62">
              <w:rPr>
                <w:rFonts w:ascii="Times" w:hAnsi="Times"/>
                <w:sz w:val="20"/>
                <w:szCs w:val="20"/>
              </w:rPr>
              <w:t xml:space="preserve">GSP:  510:  Research Methods in Geospatial Science - new course - 2 units C-5 and 1 unit C-16.  This new course serves grad students who need beginning Geospatial and GIS skills.  The course is </w:t>
            </w:r>
            <w:proofErr w:type="gramStart"/>
            <w:r w:rsidRPr="002E5C62">
              <w:rPr>
                <w:rFonts w:ascii="Times" w:hAnsi="Times"/>
                <w:sz w:val="20"/>
                <w:szCs w:val="20"/>
              </w:rPr>
              <w:t>roughly-equivalent</w:t>
            </w:r>
            <w:proofErr w:type="gramEnd"/>
            <w:r w:rsidRPr="002E5C62">
              <w:rPr>
                <w:rFonts w:ascii="Times" w:hAnsi="Times"/>
                <w:sz w:val="20"/>
                <w:szCs w:val="20"/>
              </w:rPr>
              <w:t xml:space="preserve"> to GSP 101 and 270 combined, but moves at a much faster pace (because grad students are more experienced learners and because grad courses expect a greater amou</w:t>
            </w:r>
            <w:r>
              <w:rPr>
                <w:rFonts w:ascii="Times" w:hAnsi="Times"/>
                <w:sz w:val="20"/>
                <w:szCs w:val="20"/>
              </w:rPr>
              <w:t>nt of out-of-class work).  Grad</w:t>
            </w:r>
            <w:r w:rsidRPr="002E5C62">
              <w:rPr>
                <w:rFonts w:ascii="Times" w:hAnsi="Times"/>
                <w:sz w:val="20"/>
                <w:szCs w:val="20"/>
              </w:rPr>
              <w:t xml:space="preserve"> students who complete this course will then be able to continue their GIS education wit</w:t>
            </w:r>
            <w:r>
              <w:rPr>
                <w:rFonts w:ascii="Times" w:hAnsi="Times"/>
                <w:sz w:val="20"/>
                <w:szCs w:val="20"/>
              </w:rPr>
              <w:t xml:space="preserve">h GSP 370:  Intermediate GIS.  </w:t>
            </w: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15-176</w:t>
            </w:r>
          </w:p>
          <w:p w:rsidR="000B12DE" w:rsidRPr="002E5C62" w:rsidRDefault="000B12DE" w:rsidP="000B12DE">
            <w:pPr>
              <w:rPr>
                <w:rFonts w:ascii="Times" w:hAnsi="Times"/>
                <w:sz w:val="20"/>
                <w:szCs w:val="20"/>
              </w:rPr>
            </w:pPr>
            <w:r w:rsidRPr="002E5C62">
              <w:rPr>
                <w:rFonts w:ascii="Times" w:hAnsi="Times"/>
                <w:sz w:val="20"/>
                <w:szCs w:val="20"/>
              </w:rPr>
              <w:t>GSP 370:  Intermediate GIS - add GSP 510 as an a</w:t>
            </w:r>
            <w:r>
              <w:rPr>
                <w:rFonts w:ascii="Times" w:hAnsi="Times"/>
                <w:sz w:val="20"/>
                <w:szCs w:val="20"/>
              </w:rPr>
              <w:t>lternative pre-</w:t>
            </w:r>
            <w:proofErr w:type="spellStart"/>
            <w:r>
              <w:rPr>
                <w:rFonts w:ascii="Times" w:hAnsi="Times"/>
                <w:sz w:val="20"/>
                <w:szCs w:val="20"/>
              </w:rPr>
              <w:t>req</w:t>
            </w:r>
            <w:proofErr w:type="spellEnd"/>
            <w:r>
              <w:rPr>
                <w:rFonts w:ascii="Times" w:hAnsi="Times"/>
                <w:sz w:val="20"/>
                <w:szCs w:val="20"/>
              </w:rPr>
              <w:t xml:space="preserve"> (see 15-021)</w:t>
            </w:r>
          </w:p>
          <w:p w:rsidR="000B12DE" w:rsidRPr="002E5C62" w:rsidRDefault="000B12DE" w:rsidP="000B12DE">
            <w:pPr>
              <w:rPr>
                <w:rFonts w:ascii="Times" w:hAnsi="Times"/>
                <w:sz w:val="20"/>
                <w:szCs w:val="20"/>
              </w:rPr>
            </w:pPr>
            <w:r w:rsidRPr="002E5C62">
              <w:rPr>
                <w:rFonts w:ascii="Times" w:hAnsi="Times"/>
                <w:sz w:val="20"/>
                <w:szCs w:val="20"/>
              </w:rPr>
              <w:t>-------------------------</w:t>
            </w:r>
          </w:p>
          <w:p w:rsidR="000B12DE" w:rsidRDefault="000B12DE"/>
        </w:tc>
        <w:tc>
          <w:tcPr>
            <w:tcW w:w="4428" w:type="dxa"/>
          </w:tcPr>
          <w:p w:rsidR="000B12DE" w:rsidRPr="002E5C62" w:rsidRDefault="000B12DE" w:rsidP="000B12DE">
            <w:pPr>
              <w:rPr>
                <w:rFonts w:ascii="Times" w:hAnsi="Times"/>
                <w:b/>
                <w:sz w:val="20"/>
                <w:szCs w:val="20"/>
              </w:rPr>
            </w:pPr>
            <w:r>
              <w:rPr>
                <w:rFonts w:ascii="Times" w:hAnsi="Times"/>
                <w:b/>
                <w:sz w:val="20"/>
                <w:szCs w:val="20"/>
              </w:rPr>
              <w:t>4.  AMP</w:t>
            </w:r>
          </w:p>
          <w:p w:rsidR="000B12DE" w:rsidRPr="002E5C62" w:rsidRDefault="000B12DE" w:rsidP="000B12DE">
            <w:pPr>
              <w:rPr>
                <w:rFonts w:ascii="Times" w:hAnsi="Times"/>
                <w:sz w:val="20"/>
                <w:szCs w:val="20"/>
              </w:rPr>
            </w:pPr>
            <w:r w:rsidRPr="002E5C62">
              <w:rPr>
                <w:rFonts w:ascii="Times" w:hAnsi="Times"/>
                <w:sz w:val="20"/>
                <w:szCs w:val="20"/>
              </w:rPr>
              <w:t>15-021</w:t>
            </w:r>
          </w:p>
          <w:p w:rsidR="000B12DE" w:rsidRDefault="000B12DE" w:rsidP="000B12DE">
            <w:pPr>
              <w:rPr>
                <w:rFonts w:ascii="Times" w:hAnsi="Times"/>
                <w:sz w:val="20"/>
                <w:szCs w:val="20"/>
              </w:rPr>
            </w:pPr>
            <w:r>
              <w:rPr>
                <w:rFonts w:ascii="Times" w:hAnsi="Times"/>
                <w:sz w:val="20"/>
                <w:szCs w:val="20"/>
              </w:rPr>
              <w:t>-Approved</w:t>
            </w: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Default="000B12DE" w:rsidP="000B12DE">
            <w:pPr>
              <w:rPr>
                <w:rFonts w:ascii="Times" w:hAnsi="Times"/>
                <w:sz w:val="20"/>
                <w:szCs w:val="20"/>
              </w:rPr>
            </w:pPr>
          </w:p>
          <w:p w:rsidR="000B12DE" w:rsidRPr="002E5C62" w:rsidRDefault="000B12DE" w:rsidP="000B12DE">
            <w:pPr>
              <w:rPr>
                <w:rFonts w:ascii="Times" w:hAnsi="Times"/>
                <w:sz w:val="20"/>
                <w:szCs w:val="20"/>
              </w:rPr>
            </w:pPr>
          </w:p>
          <w:p w:rsidR="000B12DE" w:rsidRPr="002E5C62" w:rsidRDefault="000B12DE" w:rsidP="000B12DE">
            <w:pPr>
              <w:rPr>
                <w:rFonts w:ascii="Times" w:hAnsi="Times"/>
                <w:sz w:val="20"/>
                <w:szCs w:val="20"/>
              </w:rPr>
            </w:pPr>
            <w:r w:rsidRPr="002E5C62">
              <w:rPr>
                <w:rFonts w:ascii="Times" w:hAnsi="Times"/>
                <w:sz w:val="20"/>
                <w:szCs w:val="20"/>
              </w:rPr>
              <w:t>-------------------------</w:t>
            </w:r>
          </w:p>
          <w:p w:rsidR="000B12DE" w:rsidRPr="002E5C62" w:rsidRDefault="000B12DE" w:rsidP="000B12DE">
            <w:pPr>
              <w:rPr>
                <w:rFonts w:ascii="Times" w:hAnsi="Times"/>
                <w:sz w:val="20"/>
                <w:szCs w:val="20"/>
              </w:rPr>
            </w:pPr>
            <w:r w:rsidRPr="002E5C62">
              <w:rPr>
                <w:rFonts w:ascii="Times" w:hAnsi="Times"/>
                <w:sz w:val="20"/>
                <w:szCs w:val="20"/>
              </w:rPr>
              <w:t>15-176</w:t>
            </w:r>
          </w:p>
          <w:p w:rsidR="000B12DE" w:rsidRDefault="000B12DE" w:rsidP="000B12DE">
            <w:pPr>
              <w:rPr>
                <w:rFonts w:ascii="Times" w:hAnsi="Times"/>
                <w:sz w:val="20"/>
                <w:szCs w:val="20"/>
              </w:rPr>
            </w:pPr>
            <w:r>
              <w:rPr>
                <w:rFonts w:ascii="Times" w:hAnsi="Times"/>
                <w:sz w:val="20"/>
                <w:szCs w:val="20"/>
              </w:rPr>
              <w:t>-Approved</w:t>
            </w:r>
          </w:p>
          <w:p w:rsidR="000B12DE" w:rsidRPr="002E5C62" w:rsidRDefault="000B12DE" w:rsidP="000B12DE">
            <w:pPr>
              <w:rPr>
                <w:rFonts w:ascii="Times" w:hAnsi="Times"/>
                <w:sz w:val="20"/>
                <w:szCs w:val="20"/>
              </w:rPr>
            </w:pPr>
          </w:p>
          <w:p w:rsidR="000B12DE" w:rsidRPr="002E5C62" w:rsidRDefault="000B12DE" w:rsidP="000B12DE">
            <w:pPr>
              <w:rPr>
                <w:rFonts w:ascii="Times" w:hAnsi="Times"/>
                <w:sz w:val="20"/>
                <w:szCs w:val="20"/>
              </w:rPr>
            </w:pPr>
            <w:r w:rsidRPr="002E5C62">
              <w:rPr>
                <w:rFonts w:ascii="Times" w:hAnsi="Times"/>
                <w:sz w:val="20"/>
                <w:szCs w:val="20"/>
              </w:rPr>
              <w:t>-------------------------</w:t>
            </w:r>
          </w:p>
          <w:p w:rsidR="000B12DE" w:rsidRDefault="000B12DE"/>
        </w:tc>
      </w:tr>
    </w:tbl>
    <w:p w:rsidR="000B12DE" w:rsidRDefault="000B12DE"/>
    <w:sectPr w:rsidR="000B12DE" w:rsidSect="000D03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A32D2"/>
    <w:multiLevelType w:val="hybridMultilevel"/>
    <w:tmpl w:val="8DC8C3E0"/>
    <w:lvl w:ilvl="0" w:tplc="FFA893FC">
      <w:start w:val="15"/>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DE"/>
    <w:rsid w:val="000B12DE"/>
    <w:rsid w:val="000D031E"/>
    <w:rsid w:val="002C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B05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12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1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7033</Characters>
  <Application>Microsoft Macintosh Word</Application>
  <DocSecurity>0</DocSecurity>
  <Lines>58</Lines>
  <Paragraphs>16</Paragraphs>
  <ScaleCrop>false</ScaleCrop>
  <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Humboldt State University</dc:creator>
  <cp:keywords/>
  <dc:description/>
  <cp:lastModifiedBy>Humboldt State University</cp:lastModifiedBy>
  <cp:revision>2</cp:revision>
  <dcterms:created xsi:type="dcterms:W3CDTF">2015-10-20T21:10:00Z</dcterms:created>
  <dcterms:modified xsi:type="dcterms:W3CDTF">2015-10-20T21:10:00Z</dcterms:modified>
</cp:coreProperties>
</file>